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12" w:rsidRDefault="00216B12">
      <w:pPr>
        <w:spacing w:after="0" w:line="240" w:lineRule="auto"/>
        <w:rPr>
          <w:rFonts w:ascii="Calibri Light" w:hAnsi="Calibri Light" w:cs="Calibri Light"/>
          <w:b/>
          <w:bCs/>
          <w:color w:val="71BF99"/>
          <w:sz w:val="28"/>
          <w:szCs w:val="24"/>
        </w:rPr>
      </w:pPr>
      <w:bookmarkStart w:id="0" w:name="_GoBack"/>
      <w:r>
        <w:rPr>
          <w:rFonts w:ascii="Calibri Light" w:hAnsi="Calibri Light" w:cs="Calibri Light"/>
          <w:b/>
          <w:bCs/>
          <w:noProof/>
          <w:color w:val="71BF99"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0A923D22" wp14:editId="273FF8A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72375" cy="10705465"/>
            <wp:effectExtent l="0" t="0" r="9525" b="635"/>
            <wp:wrapThrough wrapText="bothSides">
              <wp:wrapPolygon edited="0">
                <wp:start x="0" y="0"/>
                <wp:lineTo x="0" y="21563"/>
                <wp:lineTo x="21573" y="21563"/>
                <wp:lineTo x="2157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 ExpoBages 20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 Light" w:hAnsi="Calibri Light" w:cs="Calibri Light"/>
          <w:b/>
          <w:bCs/>
          <w:color w:val="71BF99"/>
          <w:sz w:val="28"/>
          <w:szCs w:val="24"/>
        </w:rPr>
        <w:br w:type="page"/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/>
          <w:bCs/>
          <w:sz w:val="28"/>
          <w:szCs w:val="24"/>
        </w:rPr>
      </w:pPr>
      <w:r w:rsidRPr="00E230AA">
        <w:rPr>
          <w:rFonts w:ascii="Calibri Light" w:hAnsi="Calibri Light" w:cs="Calibri Light"/>
          <w:b/>
          <w:bCs/>
          <w:color w:val="71BF99"/>
          <w:sz w:val="28"/>
          <w:szCs w:val="24"/>
        </w:rPr>
        <w:lastRenderedPageBreak/>
        <w:t>INFORMACIÓ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906C05" w:rsidRPr="00E230AA" w:rsidRDefault="00906C05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sz w:val="24"/>
          <w:szCs w:val="24"/>
        </w:rPr>
        <w:sectPr w:rsidR="00906C05" w:rsidRPr="00E230AA">
          <w:headerReference w:type="default" r:id="rId13"/>
          <w:type w:val="continuous"/>
          <w:pgSz w:w="11906" w:h="16838"/>
          <w:pgMar w:top="1417" w:right="1133" w:bottom="0" w:left="1701" w:header="708" w:footer="708" w:gutter="0"/>
          <w:cols w:space="282"/>
          <w:docGrid w:linePitch="360"/>
        </w:sectPr>
      </w:pPr>
    </w:p>
    <w:p w:rsidR="00AE43AE" w:rsidRPr="00E230AA" w:rsidRDefault="00CF0E00" w:rsidP="001750ED">
      <w:pPr>
        <w:autoSpaceDE w:val="0"/>
        <w:autoSpaceDN w:val="0"/>
        <w:adjustRightInd w:val="0"/>
        <w:spacing w:after="0" w:line="240" w:lineRule="auto"/>
        <w:ind w:left="-567" w:right="708"/>
        <w:jc w:val="both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lastRenderedPageBreak/>
        <w:t xml:space="preserve">HORARIS </w:t>
      </w:r>
    </w:p>
    <w:p w:rsidR="00AE43AE" w:rsidRPr="00E230AA" w:rsidRDefault="00CF0E00" w:rsidP="00EA186A">
      <w:pPr>
        <w:autoSpaceDE w:val="0"/>
        <w:autoSpaceDN w:val="0"/>
        <w:adjustRightInd w:val="0"/>
        <w:spacing w:after="0" w:line="240" w:lineRule="auto"/>
        <w:ind w:right="708" w:hanging="567"/>
        <w:rPr>
          <w:rFonts w:ascii="Calibri Light" w:hAnsi="Calibri Light" w:cs="Calibri Light"/>
          <w:b/>
          <w:bCs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Divendres</w:t>
      </w:r>
      <w:r w:rsidR="00EA186A"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sz w:val="24"/>
          <w:szCs w:val="24"/>
        </w:rPr>
        <w:t>24 de maig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sz w:val="24"/>
          <w:szCs w:val="24"/>
        </w:rPr>
        <w:t>de</w:t>
      </w:r>
      <w:r w:rsidR="00EA186A"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>16</w:t>
      </w:r>
      <w:r w:rsidR="00EA186A" w:rsidRPr="00E230A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>a 20</w:t>
      </w:r>
      <w:r w:rsidR="00EA186A" w:rsidRPr="00E230AA">
        <w:rPr>
          <w:rFonts w:ascii="Calibri Light" w:hAnsi="Calibri Light" w:cs="Calibri Light"/>
          <w:b/>
          <w:bCs/>
          <w:sz w:val="24"/>
          <w:szCs w:val="24"/>
        </w:rPr>
        <w:t>h</w:t>
      </w:r>
    </w:p>
    <w:p w:rsidR="00AE43AE" w:rsidRPr="00E230AA" w:rsidRDefault="00AE43AE" w:rsidP="00EA186A">
      <w:pPr>
        <w:autoSpaceDE w:val="0"/>
        <w:autoSpaceDN w:val="0"/>
        <w:adjustRightInd w:val="0"/>
        <w:spacing w:after="0" w:line="240" w:lineRule="auto"/>
        <w:ind w:left="-567" w:right="708"/>
        <w:rPr>
          <w:rFonts w:ascii="Calibri Light" w:hAnsi="Calibri Light" w:cs="Calibri Light"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space="1134"/>
          <w:docGrid w:linePitch="360"/>
        </w:sectPr>
      </w:pPr>
    </w:p>
    <w:p w:rsidR="00AE43AE" w:rsidRPr="00E230AA" w:rsidRDefault="00CF0E00" w:rsidP="00EA186A">
      <w:pPr>
        <w:autoSpaceDE w:val="0"/>
        <w:autoSpaceDN w:val="0"/>
        <w:adjustRightInd w:val="0"/>
        <w:spacing w:after="0" w:line="240" w:lineRule="auto"/>
        <w:ind w:right="1134" w:hanging="567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lastRenderedPageBreak/>
        <w:t xml:space="preserve">Dissabte 25 de maig </w:t>
      </w:r>
      <w:r w:rsidR="00EA186A" w:rsidRPr="00E230AA">
        <w:rPr>
          <w:rFonts w:ascii="Calibri Light" w:hAnsi="Calibri Light" w:cs="Calibri Light"/>
          <w:sz w:val="24"/>
          <w:szCs w:val="24"/>
        </w:rPr>
        <w:t>de</w:t>
      </w:r>
      <w:r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sz w:val="24"/>
          <w:szCs w:val="24"/>
        </w:rPr>
        <w:t>10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sz w:val="24"/>
          <w:szCs w:val="24"/>
        </w:rPr>
        <w:t>a 20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>h</w:t>
      </w:r>
    </w:p>
    <w:p w:rsidR="00AE43AE" w:rsidRPr="00E230AA" w:rsidRDefault="00CF0E00" w:rsidP="00EA186A">
      <w:pPr>
        <w:autoSpaceDE w:val="0"/>
        <w:autoSpaceDN w:val="0"/>
        <w:adjustRightInd w:val="0"/>
        <w:spacing w:after="0" w:line="240" w:lineRule="auto"/>
        <w:ind w:right="1134" w:hanging="567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Diumenge 26 de maig de </w:t>
      </w:r>
      <w:r w:rsidRPr="00E230AA">
        <w:rPr>
          <w:rFonts w:ascii="Calibri Light" w:hAnsi="Calibri Light" w:cs="Calibri Light"/>
          <w:b/>
          <w:sz w:val="24"/>
          <w:szCs w:val="24"/>
        </w:rPr>
        <w:t>10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sz w:val="24"/>
          <w:szCs w:val="24"/>
        </w:rPr>
        <w:t>a 20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>h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 w:hanging="567"/>
        <w:jc w:val="both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right="1134" w:hanging="567"/>
        <w:jc w:val="both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t>INSCRIPCIONS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>S’obrirà la inscripció, a partir del dia de la recepció de la documentació, tenint  preferència els antics expositors.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/>
          <w:bCs/>
          <w:color w:val="595959" w:themeColor="text1" w:themeTint="A6"/>
          <w:sz w:val="24"/>
          <w:szCs w:val="24"/>
        </w:r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t>HORARI D’ATENCIÓ</w:t>
      </w:r>
    </w:p>
    <w:p w:rsidR="00AE43AE" w:rsidRPr="00E230AA" w:rsidRDefault="00CF0E00" w:rsidP="00EA186A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space="708"/>
          <w:docGrid w:linePitch="360"/>
        </w:sectPr>
      </w:pPr>
      <w:r w:rsidRPr="00E230AA">
        <w:rPr>
          <w:rFonts w:ascii="Calibri Light" w:hAnsi="Calibri Light" w:cs="Calibri Light"/>
          <w:sz w:val="24"/>
          <w:szCs w:val="24"/>
        </w:rPr>
        <w:t xml:space="preserve">A partir del divendres, </w:t>
      </w:r>
      <w:r w:rsidRPr="00E230AA">
        <w:rPr>
          <w:rFonts w:ascii="Calibri Light" w:hAnsi="Calibri Light" w:cs="Calibri Light"/>
          <w:b/>
          <w:bCs/>
          <w:sz w:val="24"/>
          <w:szCs w:val="24"/>
          <w:lang w:val="es-ES"/>
        </w:rPr>
        <w:t>24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 de maig</w:t>
      </w:r>
      <w:r w:rsidRPr="00E230AA">
        <w:rPr>
          <w:rFonts w:ascii="Calibri Light" w:hAnsi="Calibri Light" w:cs="Calibri Light"/>
          <w:sz w:val="24"/>
          <w:szCs w:val="24"/>
        </w:rPr>
        <w:t>, estar</w:t>
      </w:r>
      <w:r w:rsidR="00EA186A" w:rsidRPr="00E230AA">
        <w:rPr>
          <w:rFonts w:ascii="Calibri Light" w:hAnsi="Calibri Light" w:cs="Calibri Light"/>
          <w:sz w:val="24"/>
          <w:szCs w:val="24"/>
        </w:rPr>
        <w:t>em a la vostra disposició de 16</w:t>
      </w:r>
      <w:r w:rsidRPr="00E230AA">
        <w:rPr>
          <w:rFonts w:ascii="Calibri Light" w:hAnsi="Calibri Light" w:cs="Calibri Light"/>
          <w:sz w:val="24"/>
          <w:szCs w:val="24"/>
        </w:rPr>
        <w:t xml:space="preserve">h a 20h i el dissabte i diumenge, de </w:t>
      </w:r>
      <w:r w:rsidR="00EA186A" w:rsidRPr="00E230AA">
        <w:rPr>
          <w:rFonts w:ascii="Calibri Light" w:hAnsi="Calibri Light" w:cs="Calibri Light"/>
          <w:sz w:val="24"/>
          <w:szCs w:val="24"/>
        </w:rPr>
        <w:t>10h</w:t>
      </w:r>
      <w:r w:rsidRPr="00E230AA">
        <w:rPr>
          <w:rFonts w:ascii="Calibri Light" w:hAnsi="Calibri Light" w:cs="Calibri Light"/>
          <w:sz w:val="24"/>
          <w:szCs w:val="24"/>
        </w:rPr>
        <w:t xml:space="preserve"> a 20</w:t>
      </w:r>
      <w:r w:rsidR="00EA186A" w:rsidRPr="00E230AA">
        <w:rPr>
          <w:rFonts w:ascii="Calibri Light" w:hAnsi="Calibri Light" w:cs="Calibri Light"/>
          <w:sz w:val="24"/>
          <w:szCs w:val="24"/>
        </w:rPr>
        <w:t>h</w:t>
      </w:r>
      <w:r w:rsidRPr="00E230AA">
        <w:rPr>
          <w:rFonts w:ascii="Calibri Light" w:hAnsi="Calibri Light" w:cs="Calibri Light"/>
          <w:sz w:val="24"/>
          <w:szCs w:val="24"/>
        </w:rPr>
        <w:t>, a l’estand de Fira de Manresa, la ubicació del qual serà comunicada 15 dies abans de la fira. O bé, ens podeu</w:t>
      </w:r>
      <w:r w:rsidR="00EA186A"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sz w:val="24"/>
          <w:szCs w:val="24"/>
        </w:rPr>
        <w:t xml:space="preserve">trucar al </w:t>
      </w:r>
      <w:r w:rsidRPr="00E230AA">
        <w:rPr>
          <w:rFonts w:ascii="Calibri Light" w:hAnsi="Calibri Light" w:cs="Calibri Light"/>
          <w:b/>
          <w:sz w:val="24"/>
          <w:szCs w:val="24"/>
        </w:rPr>
        <w:t>620881893</w:t>
      </w:r>
      <w:r w:rsidRPr="00E230AA">
        <w:rPr>
          <w:rFonts w:ascii="Calibri Light" w:hAnsi="Calibri Light" w:cs="Calibri Light"/>
          <w:sz w:val="24"/>
          <w:szCs w:val="24"/>
        </w:rPr>
        <w:t xml:space="preserve">.  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color w:val="595959" w:themeColor="text1" w:themeTint="A6"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space="708"/>
          <w:docGrid w:linePitch="360"/>
        </w:sectPr>
      </w:pPr>
      <w:r w:rsidRPr="00E230AA">
        <w:rPr>
          <w:rFonts w:ascii="Calibri Light" w:hAnsi="Calibri Light" w:cs="Calibri Light"/>
          <w:b/>
          <w:color w:val="595959" w:themeColor="text1" w:themeTint="A6"/>
          <w:sz w:val="24"/>
          <w:szCs w:val="24"/>
        </w:rPr>
        <w:lastRenderedPageBreak/>
        <w:t xml:space="preserve">            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/>
          <w:bCs/>
          <w:color w:val="009999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lastRenderedPageBreak/>
        <w:t>MUNTATGE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Divendres </w:t>
      </w:r>
      <w:r w:rsidRPr="00E230AA">
        <w:rPr>
          <w:rFonts w:ascii="Calibri Light" w:hAnsi="Calibri Light" w:cs="Calibri Light"/>
          <w:b/>
          <w:sz w:val="24"/>
          <w:szCs w:val="24"/>
        </w:rPr>
        <w:t>19 de maig</w:t>
      </w:r>
      <w:r w:rsidRPr="00E230AA">
        <w:rPr>
          <w:rFonts w:ascii="Calibri Light" w:hAnsi="Calibri Light" w:cs="Calibri Light"/>
          <w:sz w:val="24"/>
          <w:szCs w:val="24"/>
        </w:rPr>
        <w:t xml:space="preserve"> de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 xml:space="preserve"> 10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 a</w:t>
      </w:r>
      <w:r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sz w:val="24"/>
          <w:szCs w:val="24"/>
        </w:rPr>
        <w:t>16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>h</w:t>
      </w:r>
      <w:r w:rsidRPr="00E230AA">
        <w:rPr>
          <w:rFonts w:ascii="Calibri Light" w:hAnsi="Calibri Light" w:cs="Calibri Light"/>
          <w:b/>
          <w:sz w:val="24"/>
          <w:szCs w:val="24"/>
        </w:rPr>
        <w:t>.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Dissabte 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20 de maig </w:t>
      </w:r>
      <w:r w:rsidR="00EA186A" w:rsidRPr="00E230AA">
        <w:rPr>
          <w:rFonts w:ascii="Calibri Light" w:hAnsi="Calibri Light" w:cs="Calibri Light"/>
          <w:sz w:val="24"/>
          <w:szCs w:val="24"/>
        </w:rPr>
        <w:t xml:space="preserve">de </w:t>
      </w:r>
      <w:r w:rsidRPr="00E230AA">
        <w:rPr>
          <w:rFonts w:ascii="Calibri Light" w:hAnsi="Calibri Light" w:cs="Calibri Light"/>
          <w:b/>
          <w:sz w:val="24"/>
          <w:szCs w:val="24"/>
        </w:rPr>
        <w:t>8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>h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 a 10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>h</w:t>
      </w:r>
      <w:r w:rsidRPr="00E230AA">
        <w:rPr>
          <w:rFonts w:ascii="Calibri Light" w:hAnsi="Calibri Light" w:cs="Calibri Light"/>
          <w:b/>
          <w:sz w:val="24"/>
          <w:szCs w:val="24"/>
        </w:rPr>
        <w:t>.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567" w:right="1134"/>
        <w:jc w:val="both"/>
        <w:rPr>
          <w:rFonts w:ascii="Calibri Light" w:hAnsi="Calibri Light" w:cs="Calibri Light"/>
          <w:b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Els </w:t>
      </w:r>
      <w:r w:rsidRPr="00E230AA">
        <w:rPr>
          <w:rFonts w:ascii="Calibri Light" w:hAnsi="Calibri Light" w:cs="Calibri Light"/>
          <w:b/>
          <w:sz w:val="24"/>
          <w:szCs w:val="24"/>
        </w:rPr>
        <w:t>vehicles</w:t>
      </w:r>
      <w:r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d’automoció </w:t>
      </w:r>
      <w:r w:rsidRPr="00E230AA">
        <w:rPr>
          <w:rFonts w:ascii="Calibri Light" w:hAnsi="Calibri Light" w:cs="Calibri Light"/>
          <w:sz w:val="24"/>
          <w:szCs w:val="24"/>
        </w:rPr>
        <w:t xml:space="preserve">han de ser-hi el dissabte, de </w:t>
      </w:r>
      <w:r w:rsidRPr="00E230AA">
        <w:rPr>
          <w:rFonts w:ascii="Calibri Light" w:hAnsi="Calibri Light" w:cs="Calibri Light"/>
          <w:b/>
          <w:sz w:val="24"/>
          <w:szCs w:val="24"/>
        </w:rPr>
        <w:t>8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/>
          <w:sz w:val="24"/>
          <w:szCs w:val="24"/>
        </w:rPr>
        <w:t>a 9</w:t>
      </w:r>
      <w:r w:rsidR="00EA186A" w:rsidRPr="00E230AA">
        <w:rPr>
          <w:rFonts w:ascii="Calibri Light" w:hAnsi="Calibri Light" w:cs="Calibri Light"/>
          <w:b/>
          <w:sz w:val="24"/>
          <w:szCs w:val="24"/>
        </w:rPr>
        <w:t>h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. </w:t>
      </w:r>
    </w:p>
    <w:p w:rsidR="00906C05" w:rsidRPr="00E230AA" w:rsidRDefault="00906C05" w:rsidP="00906C05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t>DESMUNTATGE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Chars="-257" w:left="-472" w:right="1134" w:hanging="93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El desmuntatge es durà a terme el diumenge, 26 de maig a les </w:t>
      </w:r>
      <w:r w:rsidRPr="00E230AA">
        <w:rPr>
          <w:rFonts w:ascii="Calibri Light" w:hAnsi="Calibri Light" w:cs="Calibri Light"/>
          <w:b/>
          <w:sz w:val="24"/>
          <w:szCs w:val="24"/>
        </w:rPr>
        <w:t>20.00h.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Chars="-257" w:left="-565" w:right="1134"/>
        <w:rPr>
          <w:rFonts w:ascii="Calibri Light" w:hAnsi="Calibri Light" w:cs="Calibri Light"/>
          <w:b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space="708"/>
          <w:docGrid w:linePitch="360"/>
        </w:sectPr>
      </w:pPr>
      <w:r w:rsidRPr="00E230AA">
        <w:rPr>
          <w:rFonts w:ascii="Calibri Light" w:hAnsi="Calibri Light" w:cs="Calibri Light"/>
          <w:sz w:val="24"/>
          <w:szCs w:val="24"/>
        </w:rPr>
        <w:t xml:space="preserve">Els vehicles del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grup d’automoció </w:t>
      </w:r>
      <w:r w:rsidRPr="00E230AA">
        <w:rPr>
          <w:rFonts w:ascii="Calibri Light" w:hAnsi="Calibri Light" w:cs="Calibri Light"/>
          <w:sz w:val="24"/>
          <w:szCs w:val="24"/>
        </w:rPr>
        <w:t xml:space="preserve">han d’estar retirats </w:t>
      </w:r>
      <w:r w:rsidRPr="00E230AA">
        <w:rPr>
          <w:rFonts w:ascii="Calibri Light" w:hAnsi="Calibri Light" w:cs="Calibri Light"/>
          <w:b/>
          <w:sz w:val="24"/>
          <w:szCs w:val="24"/>
        </w:rPr>
        <w:t>abans de les 21.00h del diumenge, dia 26 de maig.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CF0E00" w:rsidP="00906C0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t>PÀRQUING D’EXPOSITORS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space="1700"/>
          <w:docGrid w:linePitch="360"/>
        </w:sectPr>
      </w:pPr>
      <w:r w:rsidRPr="00E230AA">
        <w:rPr>
          <w:rFonts w:ascii="Calibri Light" w:hAnsi="Calibri Light" w:cs="Calibri Light"/>
          <w:bCs/>
          <w:sz w:val="24"/>
          <w:szCs w:val="24"/>
        </w:rPr>
        <w:t xml:space="preserve">Els expositors podran aparcar el seu vehicle gratuïtament, a un lloc habilitat a tal efecte. </w:t>
      </w:r>
    </w:p>
    <w:p w:rsidR="00AE43AE" w:rsidRPr="00E230AA" w:rsidRDefault="00AE43AE" w:rsidP="00906C0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AE43AE" w:rsidP="00906C0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num="2" w:space="1700"/>
          <w:docGrid w:linePitch="360"/>
        </w:sectPr>
      </w:pPr>
    </w:p>
    <w:p w:rsidR="00AE43AE" w:rsidRPr="00E230AA" w:rsidRDefault="00CF0E00" w:rsidP="00906C0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  <w:sectPr w:rsidR="00AE43AE" w:rsidRPr="00E230AA">
          <w:type w:val="continuous"/>
          <w:pgSz w:w="11906" w:h="16838"/>
          <w:pgMar w:top="1417" w:right="1133" w:bottom="0" w:left="1701" w:header="708" w:footer="708" w:gutter="0"/>
          <w:cols w:space="1134"/>
          <w:docGrid w:linePitch="360"/>
        </w:sectPr>
      </w:pPr>
      <w:r w:rsidRPr="00E230AA">
        <w:rPr>
          <w:rFonts w:ascii="Calibri Light" w:hAnsi="Calibri Light" w:cs="Calibri Light"/>
          <w:bCs/>
          <w:sz w:val="24"/>
          <w:szCs w:val="24"/>
        </w:rPr>
        <w:lastRenderedPageBreak/>
        <w:t xml:space="preserve">L’acreditació d’estacionaments s’enviarà prèviament, per correu electrònic. 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color w:val="0070C0"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color w:val="9D1E1F"/>
          <w:sz w:val="24"/>
          <w:szCs w:val="24"/>
        </w:rPr>
        <w:t>VIGILÀNCIA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L’espai firal tindrà vigilància nocturna des de les 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20.00h del divendres, dia </w:t>
      </w:r>
      <w:r w:rsidRPr="00E230AA">
        <w:rPr>
          <w:rFonts w:ascii="Calibri Light" w:hAnsi="Calibri Light" w:cs="Calibri Light"/>
          <w:b/>
          <w:sz w:val="24"/>
          <w:szCs w:val="24"/>
          <w:lang w:val="es-ES"/>
        </w:rPr>
        <w:t>24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 i del dissabte, dia 2</w:t>
      </w:r>
      <w:r w:rsidRPr="00E230AA">
        <w:rPr>
          <w:rFonts w:ascii="Calibri Light" w:hAnsi="Calibri Light" w:cs="Calibri Light"/>
          <w:b/>
          <w:sz w:val="24"/>
          <w:szCs w:val="24"/>
          <w:lang w:val="es-ES"/>
        </w:rPr>
        <w:t>5</w:t>
      </w:r>
      <w:r w:rsidRPr="00E230AA">
        <w:rPr>
          <w:rFonts w:ascii="Calibri Light" w:hAnsi="Calibri Light" w:cs="Calibri Light"/>
          <w:b/>
          <w:sz w:val="24"/>
          <w:szCs w:val="24"/>
        </w:rPr>
        <w:t>.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L’expositor està obligat a tenir cura del seu </w:t>
      </w:r>
      <w:proofErr w:type="spellStart"/>
      <w:r w:rsidRPr="00E230AA">
        <w:rPr>
          <w:rFonts w:ascii="Calibri Light" w:hAnsi="Calibri Light" w:cs="Calibri Light"/>
          <w:sz w:val="24"/>
          <w:szCs w:val="24"/>
        </w:rPr>
        <w:t>stand</w:t>
      </w:r>
      <w:proofErr w:type="spellEnd"/>
      <w:r w:rsidRPr="00E230AA">
        <w:rPr>
          <w:rFonts w:ascii="Calibri Light" w:hAnsi="Calibri Light" w:cs="Calibri Light"/>
          <w:sz w:val="24"/>
          <w:szCs w:val="24"/>
        </w:rPr>
        <w:t>/parada durant l’horari d’atenció al públic.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/>
          <w:color w:val="595959" w:themeColor="text1" w:themeTint="A6"/>
          <w:sz w:val="24"/>
          <w:szCs w:val="24"/>
        </w:rPr>
      </w:pPr>
    </w:p>
    <w:p w:rsidR="00906C05" w:rsidRPr="00E230AA" w:rsidRDefault="00906C05">
      <w:pPr>
        <w:spacing w:after="0" w:line="240" w:lineRule="auto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color w:val="0070C0"/>
          <w:sz w:val="24"/>
          <w:szCs w:val="24"/>
        </w:rPr>
        <w:br w:type="page"/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color w:val="9D1E1F"/>
          <w:sz w:val="24"/>
          <w:szCs w:val="24"/>
        </w:rPr>
        <w:lastRenderedPageBreak/>
        <w:t>ASSEGURANÇA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color w:val="003366"/>
          <w:sz w:val="24"/>
          <w:szCs w:val="24"/>
        </w:rPr>
        <w:sectPr w:rsidR="00AE43AE" w:rsidRPr="00E230AA" w:rsidSect="00906C05">
          <w:type w:val="continuous"/>
          <w:pgSz w:w="11906" w:h="16838"/>
          <w:pgMar w:top="1417" w:right="1701" w:bottom="1417" w:left="1701" w:header="708" w:footer="708" w:gutter="0"/>
          <w:cols w:space="1134"/>
          <w:docGrid w:linePitch="360"/>
        </w:sect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lastRenderedPageBreak/>
        <w:t>L’expositor està obligat a tenir una assegurança de responsabilitat civil per la seva participació al certamen i, a més i si ho considera oportú, haurà de contractar una assegurança per incendi, robatori, espoliació i furt.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 w:hanging="567"/>
        <w:rPr>
          <w:rFonts w:ascii="Calibri Light" w:hAnsi="Calibri Light" w:cs="Calibri Light"/>
          <w:sz w:val="24"/>
          <w:szCs w:val="24"/>
        </w:rPr>
        <w:sectPr w:rsidR="00AE43AE" w:rsidRPr="00E230AA" w:rsidSect="00906C05">
          <w:type w:val="continuous"/>
          <w:pgSz w:w="11906" w:h="16838"/>
          <w:pgMar w:top="1417" w:right="1701" w:bottom="1417" w:left="1701" w:header="708" w:footer="708" w:gutter="0"/>
          <w:cols w:space="1134"/>
          <w:docGrid w:linePitch="360"/>
        </w:sectPr>
      </w:pP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 w:hanging="567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color w:val="9D1E1F"/>
          <w:sz w:val="24"/>
          <w:szCs w:val="24"/>
        </w:rPr>
        <w:t>MEGAFONIA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Només està autoritzada la megafonia general de l’espai Firal, sota criteris de l’organització.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t>NORMES DE PAGAMENT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 xml:space="preserve">Un cop acceptada la </w:t>
      </w:r>
      <w:r w:rsidR="00B632D8" w:rsidRPr="00E230AA">
        <w:rPr>
          <w:rFonts w:ascii="Calibri Light" w:hAnsi="Calibri Light" w:cs="Calibri Light"/>
          <w:bCs/>
          <w:sz w:val="24"/>
          <w:szCs w:val="24"/>
        </w:rPr>
        <w:t>sol·licitud</w:t>
      </w:r>
      <w:r w:rsidRPr="00E230AA">
        <w:rPr>
          <w:rFonts w:ascii="Calibri Light" w:hAnsi="Calibri Light" w:cs="Calibri Light"/>
          <w:bCs/>
          <w:sz w:val="24"/>
          <w:szCs w:val="24"/>
        </w:rPr>
        <w:t xml:space="preserve"> de participació, s’enviarà, per correu electrònic, el pressupost segons les demandes realitzades per tal que es pugui efectuar el pagament. Caldrà enviar el justificant de pagament per correu a les adreces: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595959" w:themeColor="text1" w:themeTint="A6"/>
          <w:sz w:val="24"/>
          <w:szCs w:val="24"/>
        </w:rPr>
      </w:pPr>
    </w:p>
    <w:p w:rsidR="00AE43AE" w:rsidRPr="00E230AA" w:rsidRDefault="00216B12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sz w:val="24"/>
          <w:szCs w:val="24"/>
        </w:rPr>
      </w:pPr>
      <w:hyperlink r:id="rId14" w:history="1">
        <w:r w:rsidR="00CF0E00" w:rsidRPr="00E230AA">
          <w:rPr>
            <w:rStyle w:val="Hipervnculo"/>
            <w:rFonts w:ascii="Calibri Light" w:hAnsi="Calibri Light" w:cs="Calibri Light"/>
            <w:b/>
            <w:bCs/>
            <w:sz w:val="24"/>
            <w:szCs w:val="24"/>
          </w:rPr>
          <w:t>sinvers@firamanresa.com</w:t>
        </w:r>
      </w:hyperlink>
      <w:r w:rsidR="00CF0E00" w:rsidRPr="00E230AA">
        <w:rPr>
          <w:rFonts w:ascii="Calibri Light" w:hAnsi="Calibri Light" w:cs="Calibri Light"/>
          <w:b/>
          <w:bCs/>
          <w:sz w:val="24"/>
          <w:szCs w:val="24"/>
        </w:rPr>
        <w:t xml:space="preserve">; </w:t>
      </w:r>
      <w:hyperlink r:id="rId15" w:history="1">
        <w:r w:rsidR="00CF0E00" w:rsidRPr="00E230AA">
          <w:rPr>
            <w:rStyle w:val="Hipervnculo"/>
            <w:rFonts w:ascii="Calibri Light" w:hAnsi="Calibri Light" w:cs="Calibri Light"/>
            <w:b/>
            <w:bCs/>
            <w:sz w:val="24"/>
            <w:szCs w:val="24"/>
          </w:rPr>
          <w:t>info@firamanresa.com</w:t>
        </w:r>
      </w:hyperlink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595959" w:themeColor="text1" w:themeTint="A6"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 xml:space="preserve">Els pagaments es realitzaran segons l’especificat en el full de </w:t>
      </w:r>
      <w:r w:rsidR="00B632D8" w:rsidRPr="00E230AA">
        <w:rPr>
          <w:rFonts w:ascii="Calibri Light" w:hAnsi="Calibri Light" w:cs="Calibri Light"/>
          <w:bCs/>
          <w:sz w:val="24"/>
          <w:szCs w:val="24"/>
        </w:rPr>
        <w:t>sol·licitud</w:t>
      </w:r>
      <w:r w:rsidRPr="00E230AA">
        <w:rPr>
          <w:rFonts w:ascii="Calibri Light" w:hAnsi="Calibri Light" w:cs="Calibri Light"/>
          <w:bCs/>
          <w:sz w:val="24"/>
          <w:szCs w:val="24"/>
        </w:rPr>
        <w:t xml:space="preserve"> de participació.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Cs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>L’expositor, que una vegada satisfet l’import de l’espai reservat, renunciï a participar a la Fira, haurà de notificar-ho per escrit (carta o correu electrònic)</w:t>
      </w:r>
      <w:r w:rsidR="001750ED" w:rsidRPr="00E230A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Cs/>
          <w:sz w:val="24"/>
          <w:szCs w:val="24"/>
        </w:rPr>
        <w:t>a l’organització, 30 dies abans de la celebració de la fira.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>En aquest cas, se li reintegrarà el 50% de l’import pagat. En el cas contrari, l’expositor perdrà el dret a qualsevol reintegrament.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595959" w:themeColor="text1" w:themeTint="A6"/>
          <w:sz w:val="24"/>
          <w:szCs w:val="24"/>
        </w:rPr>
      </w:pPr>
    </w:p>
    <w:p w:rsidR="00AE43AE" w:rsidRPr="00E230AA" w:rsidRDefault="00CF0E00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Els expositors de l’edició anterior tenen preferència per reservar el mateix lloc o per canviar d’ubicació.</w:t>
      </w:r>
    </w:p>
    <w:p w:rsidR="00AE43AE" w:rsidRPr="00E230AA" w:rsidRDefault="00AE43AE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</w:p>
    <w:p w:rsidR="00AE43AE" w:rsidRPr="00E230AA" w:rsidRDefault="00CF0E00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No es garantirà la reserva de l’espai si l’expositor no fa efectiu el pagament </w:t>
      </w:r>
      <w:r w:rsidRPr="00E230AA">
        <w:rPr>
          <w:rFonts w:ascii="Calibri Light" w:hAnsi="Calibri Light" w:cs="Calibri Light"/>
          <w:bCs/>
          <w:color w:val="A21086"/>
          <w:sz w:val="24"/>
          <w:szCs w:val="24"/>
          <w:lang w:val="es-ES"/>
        </w:rPr>
        <w:t xml:space="preserve">en </w:t>
      </w: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aquest concepte.</w:t>
      </w:r>
    </w:p>
    <w:p w:rsidR="00AE43AE" w:rsidRPr="00E230AA" w:rsidRDefault="00AE43AE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</w:p>
    <w:p w:rsidR="00AE43AE" w:rsidRPr="00E230AA" w:rsidRDefault="00CF0E00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Es permet compartir </w:t>
      </w:r>
      <w:proofErr w:type="spellStart"/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stand</w:t>
      </w:r>
      <w:proofErr w:type="spellEnd"/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 amb una facturació a part per a cada expositor.</w:t>
      </w:r>
    </w:p>
    <w:p w:rsidR="00AE43AE" w:rsidRPr="00E230AA" w:rsidRDefault="00AE43AE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</w:p>
    <w:p w:rsidR="00AE43AE" w:rsidRPr="00E230AA" w:rsidRDefault="00CF0E00" w:rsidP="009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color w:val="A21086"/>
          <w:sz w:val="24"/>
          <w:szCs w:val="24"/>
        </w:rPr>
      </w:pP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Una vegada contractat </w:t>
      </w:r>
      <w:r w:rsidRPr="00E230AA">
        <w:rPr>
          <w:rFonts w:ascii="Calibri Light" w:hAnsi="Calibri Light" w:cs="Calibri Light"/>
          <w:bCs/>
          <w:color w:val="A21086"/>
          <w:sz w:val="24"/>
          <w:szCs w:val="24"/>
          <w:lang w:val="es-ES"/>
        </w:rPr>
        <w:t xml:space="preserve">el </w:t>
      </w:r>
      <w:proofErr w:type="spellStart"/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stand</w:t>
      </w:r>
      <w:proofErr w:type="spellEnd"/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, se’n prohibeix la cessió o el sotsarrendament a un altre expositor.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/>
          <w:color w:val="0070C0"/>
          <w:sz w:val="24"/>
          <w:szCs w:val="24"/>
        </w:rPr>
        <w:sectPr w:rsidR="00AE43AE" w:rsidRPr="00E230AA" w:rsidSect="00906C05">
          <w:type w:val="continuous"/>
          <w:pgSz w:w="11906" w:h="16838"/>
          <w:pgMar w:top="1417" w:right="1701" w:bottom="1417" w:left="1701" w:header="708" w:footer="708" w:gutter="0"/>
          <w:cols w:space="1134"/>
          <w:docGrid w:linePitch="360"/>
        </w:sectPr>
      </w:pP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/>
          <w:color w:val="0070C0"/>
          <w:sz w:val="24"/>
          <w:szCs w:val="24"/>
        </w:rPr>
      </w:pP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color w:val="003366"/>
          <w:sz w:val="24"/>
          <w:szCs w:val="24"/>
        </w:rPr>
      </w:pPr>
    </w:p>
    <w:p w:rsidR="001750ED" w:rsidRPr="00E230AA" w:rsidRDefault="001750ED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br/>
      </w:r>
    </w:p>
    <w:p w:rsidR="001750ED" w:rsidRPr="00E230AA" w:rsidRDefault="001750ED">
      <w:pPr>
        <w:spacing w:after="0" w:line="240" w:lineRule="auto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br w:type="page"/>
      </w:r>
    </w:p>
    <w:p w:rsidR="00AE43AE" w:rsidRPr="00E230AA" w:rsidRDefault="00CF0E00" w:rsidP="00E87A69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9D1E1F"/>
          <w:sz w:val="28"/>
          <w:szCs w:val="24"/>
        </w:rPr>
      </w:pPr>
      <w:r w:rsidRPr="00E230AA">
        <w:rPr>
          <w:rFonts w:ascii="Calibri Light" w:hAnsi="Calibri Light" w:cs="Calibri Light"/>
          <w:b/>
          <w:bCs/>
          <w:color w:val="71BF99"/>
          <w:sz w:val="28"/>
          <w:szCs w:val="24"/>
        </w:rPr>
        <w:lastRenderedPageBreak/>
        <w:t xml:space="preserve">MODEL D’ESTAND </w:t>
      </w:r>
      <w:r w:rsidR="00E87A69" w:rsidRPr="00E230AA">
        <w:rPr>
          <w:rFonts w:ascii="Calibri Light" w:hAnsi="Calibri Light" w:cs="Calibri Light"/>
          <w:b/>
          <w:bCs/>
          <w:color w:val="9D1E1F"/>
          <w:sz w:val="28"/>
          <w:szCs w:val="24"/>
        </w:rPr>
        <w:tab/>
      </w:r>
    </w:p>
    <w:p w:rsidR="00D927EA" w:rsidRPr="00E230AA" w:rsidRDefault="00D927EA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/>
          <w:bCs/>
          <w:color w:val="9D1E1F"/>
          <w:sz w:val="28"/>
          <w:szCs w:val="24"/>
        </w:rPr>
      </w:pP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 xml:space="preserve">Els estands són </w:t>
      </w:r>
      <w:r w:rsidRPr="00E230AA">
        <w:rPr>
          <w:rFonts w:ascii="Calibri Light" w:hAnsi="Calibri Light" w:cs="Calibri Light"/>
          <w:b/>
          <w:sz w:val="24"/>
          <w:szCs w:val="24"/>
        </w:rPr>
        <w:t>d’estructura modular</w:t>
      </w:r>
      <w:r w:rsidRPr="00E230AA">
        <w:rPr>
          <w:rFonts w:ascii="Calibri Light" w:hAnsi="Calibri Light" w:cs="Calibri Light"/>
          <w:bCs/>
          <w:sz w:val="24"/>
          <w:szCs w:val="24"/>
        </w:rPr>
        <w:t xml:space="preserve">, amb parets, sostre, retolació amb el nom de l’empresa, tarima al terra emmoquetada i quadre elèctric de 1,2 </w:t>
      </w:r>
      <w:proofErr w:type="spellStart"/>
      <w:r w:rsidRPr="00E230AA">
        <w:rPr>
          <w:rFonts w:ascii="Calibri Light" w:hAnsi="Calibri Light" w:cs="Calibri Light"/>
          <w:bCs/>
          <w:sz w:val="24"/>
          <w:szCs w:val="24"/>
        </w:rPr>
        <w:t>kw</w:t>
      </w:r>
      <w:proofErr w:type="spellEnd"/>
      <w:r w:rsidRPr="00E230AA">
        <w:rPr>
          <w:rFonts w:ascii="Calibri Light" w:hAnsi="Calibri Light" w:cs="Calibri Light"/>
          <w:bCs/>
          <w:sz w:val="24"/>
          <w:szCs w:val="24"/>
        </w:rPr>
        <w:t>. L’estand bàsic és de 3X3. La façana es pot adaptar a la mida que es desitgi  (els mòduls combinables són de 3X3 i de 4X3).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>L’augment de contractació de corrent elèctric es facturarà com a suplement.</w:t>
      </w:r>
    </w:p>
    <w:p w:rsidR="00AE43AE" w:rsidRPr="00E230AA" w:rsidRDefault="00CF0E00" w:rsidP="00906C05">
      <w:pPr>
        <w:autoSpaceDE w:val="0"/>
        <w:autoSpaceDN w:val="0"/>
        <w:adjustRightInd w:val="0"/>
        <w:spacing w:after="0" w:line="240" w:lineRule="auto"/>
        <w:ind w:left="-567" w:right="1134"/>
        <w:rPr>
          <w:rFonts w:ascii="Calibri Light" w:hAnsi="Calibri Light" w:cs="Calibri Light"/>
          <w:bCs/>
          <w:sz w:val="24"/>
          <w:szCs w:val="24"/>
        </w:rPr>
      </w:pPr>
      <w:r w:rsidRPr="00E230AA">
        <w:rPr>
          <w:rFonts w:ascii="Calibri Light" w:hAnsi="Calibri Light" w:cs="Calibri Light"/>
          <w:bCs/>
          <w:sz w:val="24"/>
          <w:szCs w:val="24"/>
        </w:rPr>
        <w:t xml:space="preserve">També hi ha l’opció de contractar </w:t>
      </w:r>
      <w:r w:rsidRPr="00E230AA">
        <w:rPr>
          <w:rFonts w:ascii="Calibri Light" w:hAnsi="Calibri Light" w:cs="Calibri Light"/>
          <w:b/>
          <w:sz w:val="24"/>
          <w:szCs w:val="24"/>
        </w:rPr>
        <w:t>carpa de lona</w:t>
      </w:r>
      <w:r w:rsidRPr="00E230AA">
        <w:rPr>
          <w:rFonts w:ascii="Calibri Light" w:hAnsi="Calibri Light" w:cs="Calibri Light"/>
          <w:bCs/>
          <w:sz w:val="24"/>
          <w:szCs w:val="24"/>
        </w:rPr>
        <w:t>,  amb les mateixes prestacions, amb parets i sostre de lona.</w:t>
      </w: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/>
          <w:bCs/>
          <w:color w:val="595959" w:themeColor="text1" w:themeTint="A6"/>
          <w:sz w:val="24"/>
          <w:szCs w:val="24"/>
        </w:rPr>
        <w:sectPr w:rsidR="00AE43AE" w:rsidRPr="00E230AA" w:rsidSect="00906C05">
          <w:type w:val="continuous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b/>
          <w:bCs/>
          <w:color w:val="4472C4" w:themeColor="accent1"/>
          <w:sz w:val="24"/>
          <w:szCs w:val="24"/>
        </w:rPr>
        <w:sectPr w:rsidR="00AE43AE" w:rsidRPr="00E230AA" w:rsidSect="00906C05">
          <w:type w:val="continuous"/>
          <w:pgSz w:w="11906" w:h="16838"/>
          <w:pgMar w:top="1417" w:right="1701" w:bottom="1417" w:left="1701" w:header="708" w:footer="708" w:gutter="0"/>
          <w:cols w:num="2" w:space="1134"/>
          <w:docGrid w:linePitch="360"/>
        </w:sectPr>
      </w:pPr>
    </w:p>
    <w:p w:rsidR="00AE43AE" w:rsidRPr="00E230AA" w:rsidRDefault="00AE43AE" w:rsidP="00906C0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CF0E00" w:rsidP="00CF0E00">
      <w:pPr>
        <w:autoSpaceDE w:val="0"/>
        <w:autoSpaceDN w:val="0"/>
        <w:adjustRightInd w:val="0"/>
        <w:spacing w:after="0" w:line="240" w:lineRule="auto"/>
        <w:ind w:left="-567"/>
        <w:rPr>
          <w:rFonts w:ascii="Calibri Light" w:hAnsi="Calibri Light" w:cs="Calibri Light"/>
          <w:b/>
          <w:bCs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</w:rPr>
        <w:t>OPCIONS ESTANDS MODULARS, CARPES I ESPAIS LLIURES. MIDES I PREUS.</w:t>
      </w:r>
    </w:p>
    <w:p w:rsidR="001750ED" w:rsidRPr="00E230AA" w:rsidRDefault="001750ED" w:rsidP="001750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hAnsi="Calibri Light" w:cs="Calibri Light"/>
          <w:b/>
          <w:bCs/>
          <w:color w:val="595959" w:themeColor="text1" w:themeTint="A6"/>
          <w:sz w:val="24"/>
          <w:szCs w:val="24"/>
        </w:rPr>
      </w:pPr>
    </w:p>
    <w:p w:rsidR="00AE43AE" w:rsidRPr="00E230AA" w:rsidRDefault="00CF0E00" w:rsidP="001750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hAnsi="Calibri Light" w:cs="Calibri Light"/>
          <w:b/>
          <w:bCs/>
          <w:color w:val="595959" w:themeColor="text1" w:themeTint="A6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sz w:val="24"/>
          <w:szCs w:val="24"/>
        </w:rPr>
        <w:t>PREUS STANDS / CARPES</w:t>
      </w:r>
      <w:bookmarkStart w:id="1" w:name="_Hlk531166180"/>
      <w:r w:rsidRPr="00E230AA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</w:t>
      </w:r>
      <w:r w:rsidRPr="00E230AA">
        <w:rPr>
          <w:rFonts w:ascii="Calibri Light" w:hAnsi="Calibri Light" w:cs="Calibri Light"/>
          <w:b/>
          <w:bCs/>
          <w:color w:val="595959" w:themeColor="text1" w:themeTint="A6"/>
          <w:sz w:val="24"/>
          <w:szCs w:val="24"/>
        </w:rPr>
        <w:tab/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ab/>
      </w:r>
    </w:p>
    <w:bookmarkEnd w:id="1"/>
    <w:p w:rsidR="00AE43AE" w:rsidRPr="00E230AA" w:rsidRDefault="00AE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● </w:t>
      </w:r>
      <w:proofErr w:type="spellStart"/>
      <w:r w:rsidRPr="00E230AA">
        <w:rPr>
          <w:rFonts w:ascii="Calibri Light" w:hAnsi="Calibri Light" w:cs="Calibri Light"/>
          <w:sz w:val="24"/>
          <w:szCs w:val="24"/>
        </w:rPr>
        <w:t>Stand</w:t>
      </w:r>
      <w:proofErr w:type="spellEnd"/>
      <w:r w:rsidRPr="00E230AA">
        <w:rPr>
          <w:rFonts w:ascii="Calibri Light" w:hAnsi="Calibri Light" w:cs="Calibri Light"/>
          <w:sz w:val="24"/>
          <w:szCs w:val="24"/>
        </w:rPr>
        <w:t xml:space="preserve"> modular cantonada    3 x 3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 xml:space="preserve">     790€  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</w:t>
      </w:r>
      <w:r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sz w:val="24"/>
          <w:szCs w:val="24"/>
        </w:rPr>
        <w:t>Carpa  lona cantonada      590€</w:t>
      </w: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                               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 xml:space="preserve">      4 x 3      1.050€       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 xml:space="preserve">                               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 xml:space="preserve">      780€</w:t>
      </w: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                                           </w:t>
      </w:r>
    </w:p>
    <w:p w:rsidR="00AE43AE" w:rsidRPr="00E230AA" w:rsidRDefault="00AE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● </w:t>
      </w:r>
      <w:proofErr w:type="spellStart"/>
      <w:r w:rsidRPr="00E230AA">
        <w:rPr>
          <w:rFonts w:ascii="Calibri Light" w:hAnsi="Calibri Light" w:cs="Calibri Light"/>
          <w:sz w:val="24"/>
          <w:szCs w:val="24"/>
        </w:rPr>
        <w:t>Stand</w:t>
      </w:r>
      <w:proofErr w:type="spellEnd"/>
      <w:r w:rsidRPr="00E230AA">
        <w:rPr>
          <w:rFonts w:ascii="Calibri Light" w:hAnsi="Calibri Light" w:cs="Calibri Light"/>
          <w:sz w:val="24"/>
          <w:szCs w:val="24"/>
        </w:rPr>
        <w:t xml:space="preserve"> modular frontal           3 x 3         750€   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>Carpa lona  frontal           550€</w:t>
      </w: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                                                    4 x 3       1.000€</w:t>
      </w:r>
      <w:r w:rsidRPr="00E230AA">
        <w:rPr>
          <w:rFonts w:ascii="Calibri Light" w:hAnsi="Calibri Light" w:cs="Calibri Light"/>
          <w:sz w:val="24"/>
          <w:szCs w:val="24"/>
        </w:rPr>
        <w:tab/>
      </w:r>
      <w:r w:rsidRPr="00E230AA">
        <w:rPr>
          <w:rFonts w:ascii="Calibri Light" w:hAnsi="Calibri Light" w:cs="Calibri Light"/>
          <w:sz w:val="24"/>
          <w:szCs w:val="24"/>
        </w:rPr>
        <w:tab/>
      </w:r>
      <w:r w:rsidRPr="00E230AA">
        <w:rPr>
          <w:rFonts w:ascii="Calibri Light" w:hAnsi="Calibri Light" w:cs="Calibri Light"/>
          <w:sz w:val="24"/>
          <w:szCs w:val="24"/>
        </w:rPr>
        <w:tab/>
        <w:t xml:space="preserve">             </w:t>
      </w:r>
      <w:r w:rsidR="001750ED" w:rsidRPr="00E230AA">
        <w:rPr>
          <w:rFonts w:ascii="Calibri Light" w:hAnsi="Calibri Light" w:cs="Calibri Light"/>
          <w:sz w:val="24"/>
          <w:szCs w:val="24"/>
        </w:rPr>
        <w:t xml:space="preserve">     </w:t>
      </w:r>
      <w:r w:rsidRPr="00E230AA">
        <w:rPr>
          <w:rFonts w:ascii="Calibri Light" w:hAnsi="Calibri Light" w:cs="Calibri Light"/>
          <w:sz w:val="24"/>
          <w:szCs w:val="24"/>
        </w:rPr>
        <w:t xml:space="preserve">     733€          </w:t>
      </w:r>
      <w:r w:rsidRPr="00E230AA">
        <w:rPr>
          <w:rFonts w:ascii="Calibri Light" w:hAnsi="Calibri Light" w:cs="Calibri Light"/>
          <w:sz w:val="24"/>
          <w:szCs w:val="24"/>
        </w:rPr>
        <w:tab/>
      </w:r>
      <w:r w:rsidRPr="00E230AA">
        <w:rPr>
          <w:rFonts w:ascii="Calibri Light" w:hAnsi="Calibri Light" w:cs="Calibri Light"/>
          <w:sz w:val="24"/>
          <w:szCs w:val="24"/>
        </w:rPr>
        <w:tab/>
        <w:t xml:space="preserve">                   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2" w:name="_Hlk66700406"/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●</w:t>
      </w:r>
      <w:bookmarkEnd w:id="2"/>
      <w:r w:rsidRPr="00E230AA">
        <w:rPr>
          <w:rFonts w:ascii="Calibri Light" w:hAnsi="Calibri Light" w:cs="Calibri Light"/>
          <w:sz w:val="24"/>
          <w:szCs w:val="24"/>
        </w:rPr>
        <w:t xml:space="preserve">Espai lliure construcció 1r tram </w:t>
      </w:r>
      <w:r w:rsidR="001750ED" w:rsidRPr="00E230AA">
        <w:rPr>
          <w:rFonts w:ascii="Calibri Light" w:hAnsi="Calibri Light" w:cs="Calibri Light"/>
          <w:sz w:val="24"/>
          <w:szCs w:val="24"/>
        </w:rPr>
        <w:t>P</w:t>
      </w:r>
      <w:r w:rsidRPr="00E230AA">
        <w:rPr>
          <w:rFonts w:ascii="Calibri Light" w:hAnsi="Calibri Light" w:cs="Calibri Light"/>
          <w:sz w:val="24"/>
          <w:szCs w:val="24"/>
        </w:rPr>
        <w:t xml:space="preserve">asseig   </w:t>
      </w:r>
      <w:r w:rsidR="00D927EA" w:rsidRPr="00E230AA">
        <w:rPr>
          <w:rFonts w:ascii="Calibri Light" w:hAnsi="Calibri Light" w:cs="Calibri Light"/>
          <w:sz w:val="24"/>
          <w:szCs w:val="24"/>
        </w:rPr>
        <w:t xml:space="preserve">     </w:t>
      </w:r>
      <w:r w:rsidRPr="00E230AA">
        <w:rPr>
          <w:rFonts w:ascii="Calibri Light" w:hAnsi="Calibri Light" w:cs="Calibri Light"/>
          <w:sz w:val="24"/>
          <w:szCs w:val="24"/>
        </w:rPr>
        <w:t>75€/m   lineal</w:t>
      </w: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Chars="1100" w:firstLine="2640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2n tram </w:t>
      </w:r>
      <w:r w:rsidR="001750ED" w:rsidRPr="00E230AA">
        <w:rPr>
          <w:rFonts w:ascii="Calibri Light" w:hAnsi="Calibri Light" w:cs="Calibri Light"/>
          <w:sz w:val="24"/>
          <w:szCs w:val="24"/>
        </w:rPr>
        <w:t>P</w:t>
      </w:r>
      <w:r w:rsidRPr="00E230AA">
        <w:rPr>
          <w:rFonts w:ascii="Calibri Light" w:hAnsi="Calibri Light" w:cs="Calibri Light"/>
          <w:sz w:val="24"/>
          <w:szCs w:val="24"/>
        </w:rPr>
        <w:t xml:space="preserve">asseig   </w:t>
      </w:r>
      <w:r w:rsidR="00D927EA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 xml:space="preserve">50€/m2 lineal 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●Espai empresa amb carpa pròpia  3X3          300€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AE43AE" w:rsidRPr="00E230AA" w:rsidRDefault="00CF0E00">
      <w:pPr>
        <w:pStyle w:val="Prrafodelista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b/>
          <w:sz w:val="24"/>
          <w:szCs w:val="24"/>
        </w:rPr>
        <w:t>*</w:t>
      </w:r>
      <w:r w:rsidRPr="00E230AA">
        <w:rPr>
          <w:rFonts w:ascii="Calibri Light" w:hAnsi="Calibri Light" w:cs="Calibri Light"/>
          <w:sz w:val="24"/>
          <w:szCs w:val="24"/>
        </w:rPr>
        <w:t>Aquests preus no contenen l’IVA, que significa un increment d’un 10%.</w:t>
      </w:r>
    </w:p>
    <w:p w:rsidR="00AE43AE" w:rsidRPr="00E230AA" w:rsidRDefault="00AE43AE">
      <w:pPr>
        <w:pStyle w:val="Prrafodelista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>
      <w:pPr>
        <w:pStyle w:val="Prrafodelista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E230AA">
        <w:rPr>
          <w:rFonts w:ascii="Calibri Light" w:hAnsi="Calibri Light" w:cs="Calibri Light"/>
          <w:b/>
          <w:sz w:val="24"/>
          <w:szCs w:val="24"/>
        </w:rPr>
        <w:t xml:space="preserve"> AUTOMOCIÓ</w:t>
      </w:r>
    </w:p>
    <w:p w:rsidR="00AE43AE" w:rsidRPr="00E230AA" w:rsidRDefault="00CF0E0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libri Light" w:hAnsi="Calibri Light" w:cs="Calibri Light"/>
          <w:b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Espai lliure automoció</w:t>
      </w:r>
      <w:r w:rsidRPr="00E230AA">
        <w:rPr>
          <w:rFonts w:ascii="Calibri Light" w:hAnsi="Calibri Light" w:cs="Calibri Light"/>
          <w:sz w:val="24"/>
          <w:szCs w:val="24"/>
        </w:rPr>
        <w:tab/>
        <w:t xml:space="preserve">                             32€/m lineal</w:t>
      </w:r>
    </w:p>
    <w:p w:rsidR="00AE43AE" w:rsidRPr="00E230AA" w:rsidRDefault="00CF0E00">
      <w:pPr>
        <w:pStyle w:val="Prrafodelista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Calibri Light" w:hAnsi="Calibri Light" w:cs="Calibri Light"/>
          <w:b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ab/>
      </w:r>
      <w:r w:rsidRPr="00E230AA">
        <w:rPr>
          <w:rFonts w:ascii="Calibri Light" w:hAnsi="Calibri Light" w:cs="Calibri Light"/>
          <w:sz w:val="24"/>
          <w:szCs w:val="24"/>
        </w:rPr>
        <w:tab/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sz w:val="24"/>
          <w:szCs w:val="24"/>
        </w:rPr>
        <w:t>ARTESANIA / ALIMENTACIÓ</w:t>
      </w:r>
    </w:p>
    <w:p w:rsidR="00AE43AE" w:rsidRPr="00E230AA" w:rsidRDefault="00CF0E0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Espai lliure alimentació                     </w:t>
      </w:r>
      <w:r w:rsidR="00D927EA" w:rsidRPr="00E230AA">
        <w:rPr>
          <w:rFonts w:ascii="Calibri Light" w:hAnsi="Calibri Light" w:cs="Calibri Light"/>
          <w:sz w:val="24"/>
          <w:szCs w:val="24"/>
        </w:rPr>
        <w:t xml:space="preserve">   </w:t>
      </w:r>
      <w:r w:rsidRPr="00E230AA">
        <w:rPr>
          <w:rFonts w:ascii="Calibri Light" w:hAnsi="Calibri Light" w:cs="Calibri Light"/>
          <w:sz w:val="24"/>
          <w:szCs w:val="24"/>
        </w:rPr>
        <w:t xml:space="preserve">         40€/m lineal amb parada pròpia</w:t>
      </w:r>
      <w:r w:rsidRPr="00E230AA">
        <w:rPr>
          <w:rFonts w:ascii="Calibri Light" w:hAnsi="Calibri Light" w:cs="Calibri Light"/>
          <w:sz w:val="24"/>
          <w:szCs w:val="24"/>
        </w:rPr>
        <w:tab/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567" w:right="1134"/>
        <w:jc w:val="both"/>
        <w:rPr>
          <w:rFonts w:ascii="Calibri Light" w:hAnsi="Calibri Light" w:cs="Calibri Light"/>
          <w:b/>
          <w:bCs/>
          <w:color w:val="4472C4" w:themeColor="accent1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D927EA" w:rsidRPr="00E230AA" w:rsidRDefault="00D927EA">
      <w:pPr>
        <w:spacing w:after="0" w:line="240" w:lineRule="auto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color w:val="0070C0"/>
          <w:sz w:val="24"/>
          <w:szCs w:val="24"/>
        </w:rPr>
        <w:br w:type="page"/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CF0E00" w:rsidP="00EA186A">
      <w:pPr>
        <w:autoSpaceDE w:val="0"/>
        <w:autoSpaceDN w:val="0"/>
        <w:adjustRightInd w:val="0"/>
        <w:spacing w:after="0" w:line="240" w:lineRule="auto"/>
        <w:ind w:right="1134" w:firstLineChars="50" w:firstLine="120"/>
        <w:jc w:val="both"/>
        <w:rPr>
          <w:rFonts w:ascii="Calibri Light" w:hAnsi="Calibri Light" w:cs="Calibri Light"/>
          <w:b/>
          <w:bCs/>
          <w:i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i/>
          <w:color w:val="9D1E1F"/>
          <w:sz w:val="24"/>
          <w:szCs w:val="24"/>
        </w:rPr>
        <w:t>STAND MODULAR</w:t>
      </w:r>
    </w:p>
    <w:p w:rsidR="00D927EA" w:rsidRPr="00E230AA" w:rsidRDefault="00D927EA" w:rsidP="00EA186A">
      <w:pPr>
        <w:autoSpaceDE w:val="0"/>
        <w:autoSpaceDN w:val="0"/>
        <w:adjustRightInd w:val="0"/>
        <w:spacing w:after="0" w:line="240" w:lineRule="auto"/>
        <w:ind w:right="1134" w:firstLineChars="50" w:firstLine="120"/>
        <w:jc w:val="both"/>
        <w:rPr>
          <w:rFonts w:ascii="Calibri Light" w:hAnsi="Calibri Light" w:cs="Calibri Light"/>
          <w:b/>
          <w:bCs/>
          <w:i/>
          <w:color w:val="9D1E1F"/>
          <w:sz w:val="24"/>
          <w:szCs w:val="24"/>
        </w:r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426"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  <w:lang w:val="es-ES"/>
        </w:rPr>
      </w:pPr>
      <w:r w:rsidRPr="00E230AA">
        <w:rPr>
          <w:rFonts w:ascii="Calibri Light" w:hAnsi="Calibri Light" w:cs="Calibri Light"/>
          <w:b/>
          <w:bCs/>
          <w:noProof/>
          <w:color w:val="0070C0"/>
          <w:sz w:val="24"/>
          <w:szCs w:val="24"/>
        </w:rPr>
        <w:drawing>
          <wp:inline distT="0" distB="0" distL="114300" distR="114300" wp14:anchorId="7F17262E" wp14:editId="3620B829">
            <wp:extent cx="4289425" cy="3209290"/>
            <wp:effectExtent l="0" t="0" r="15875" b="10160"/>
            <wp:docPr id="2" name="Imagen 2" descr="MODEL E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ODEL ESTAN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426"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426"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426" w:right="1134"/>
        <w:jc w:val="both"/>
        <w:rPr>
          <w:rFonts w:ascii="Calibri Light" w:hAnsi="Calibri Light" w:cs="Calibri Light"/>
          <w:b/>
          <w:bCs/>
          <w:i/>
          <w:color w:val="9D1E1F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i/>
          <w:color w:val="9D1E1F"/>
          <w:sz w:val="24"/>
          <w:szCs w:val="24"/>
        </w:rPr>
        <w:t>CARPA DE LONA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9D1E1F"/>
          <w:sz w:val="24"/>
          <w:szCs w:val="24"/>
        </w:r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426"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noProof/>
          <w:color w:val="0070C0"/>
          <w:sz w:val="24"/>
          <w:szCs w:val="24"/>
        </w:rPr>
        <w:drawing>
          <wp:inline distT="0" distB="0" distL="0" distR="0" wp14:anchorId="2045C3B4" wp14:editId="2F719CD2">
            <wp:extent cx="4314825" cy="3248025"/>
            <wp:effectExtent l="0" t="0" r="9525" b="9525"/>
            <wp:docPr id="9" name="Imagen 9" descr="Imagen que contiene edificio, pequeño, tabla, ban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edificio, pequeño, tabla, banc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363" cy="32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7040" w:right="1134" w:hanging="6521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  <w:lang w:val="es-ES"/>
        </w:rPr>
      </w:pPr>
    </w:p>
    <w:p w:rsidR="00D927EA" w:rsidRPr="00E230AA" w:rsidRDefault="00D927EA">
      <w:pPr>
        <w:spacing w:after="0" w:line="240" w:lineRule="auto"/>
        <w:rPr>
          <w:rFonts w:ascii="Calibri Light" w:hAnsi="Calibri Light" w:cs="Calibri Light"/>
          <w:b/>
          <w:bCs/>
          <w:color w:val="9D1E1F"/>
          <w:sz w:val="24"/>
          <w:szCs w:val="24"/>
          <w:lang w:val="es-ES"/>
        </w:rPr>
      </w:pPr>
      <w:r w:rsidRPr="00E230AA">
        <w:rPr>
          <w:rFonts w:ascii="Calibri Light" w:hAnsi="Calibri Light" w:cs="Calibri Light"/>
          <w:b/>
          <w:bCs/>
          <w:color w:val="9D1E1F"/>
          <w:sz w:val="24"/>
          <w:szCs w:val="24"/>
          <w:lang w:val="es-ES"/>
        </w:rPr>
        <w:br w:type="page"/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71BF99"/>
          <w:sz w:val="28"/>
          <w:szCs w:val="24"/>
          <w:highlight w:val="yellow"/>
        </w:rPr>
      </w:pPr>
      <w:r w:rsidRPr="00E230AA">
        <w:rPr>
          <w:rFonts w:ascii="Calibri Light" w:hAnsi="Calibri Light" w:cs="Calibri Light"/>
          <w:b/>
          <w:bCs/>
          <w:color w:val="71BF99"/>
          <w:sz w:val="28"/>
          <w:szCs w:val="24"/>
          <w:lang w:val="es-ES"/>
        </w:rPr>
        <w:lastRenderedPageBreak/>
        <w:t>TARIFES MOBILIARI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sz w:val="24"/>
          <w:szCs w:val="24"/>
          <w:highlight w:val="yellow"/>
        </w:rPr>
      </w:pPr>
    </w:p>
    <w:tbl>
      <w:tblPr>
        <w:tblStyle w:val="Tablaconcuadrcula"/>
        <w:tblpPr w:leftFromText="180" w:rightFromText="180" w:vertAnchor="text" w:horzAnchor="page" w:tblpX="1590" w:tblpY="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89"/>
        <w:gridCol w:w="3590"/>
      </w:tblGrid>
      <w:tr w:rsidR="00AE43AE" w:rsidRPr="00E230AA">
        <w:trPr>
          <w:trHeight w:val="471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highlight w:val="lightGray"/>
                <w:lang w:val="es-ES"/>
              </w:rPr>
            </w:pPr>
            <w:r w:rsidRPr="00E230AA">
              <w:rPr>
                <w:rFonts w:ascii="Calibri Light" w:hAnsi="Calibri Light" w:cs="Calibri Light"/>
                <w:b/>
                <w:bCs/>
                <w:sz w:val="24"/>
                <w:szCs w:val="24"/>
                <w:highlight w:val="lightGray"/>
                <w:lang w:val="es-ES"/>
              </w:rPr>
              <w:t>DESCRIPTIU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highlight w:val="lightGray"/>
                <w:lang w:val="es-ES"/>
              </w:rPr>
            </w:pPr>
            <w:r w:rsidRPr="00E230AA">
              <w:rPr>
                <w:rFonts w:ascii="Calibri Light" w:hAnsi="Calibri Light" w:cs="Calibri Light"/>
                <w:b/>
                <w:bCs/>
                <w:sz w:val="24"/>
                <w:szCs w:val="24"/>
                <w:highlight w:val="lightGray"/>
                <w:lang w:val="es-ES"/>
              </w:rPr>
              <w:t>Euros</w:t>
            </w:r>
          </w:p>
        </w:tc>
      </w:tr>
      <w:tr w:rsidR="00AE43AE" w:rsidRPr="00E230AA">
        <w:trPr>
          <w:trHeight w:val="36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Cadira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Jacobsen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20,95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Cadira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Blanca/negra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11,45 </w:t>
            </w:r>
          </w:p>
        </w:tc>
      </w:tr>
      <w:tr w:rsidR="00AE43AE" w:rsidRPr="00E230AA">
        <w:trPr>
          <w:trHeight w:val="299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Cadira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Shell Blanca/Negra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25,00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Tamboret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Elegant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25,00 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Tamboret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Twist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20,64 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Tamboret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Suècia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19,50 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Tamboret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Zeta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Negre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22,64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Tamboret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Bàsic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Negre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17,50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Taula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Square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circular Blanca/Negra/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Faig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38,00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Taula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Square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quadrada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Blanca/Negra/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Faig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38,00</w:t>
            </w:r>
          </w:p>
        </w:tc>
      </w:tr>
      <w:tr w:rsidR="00AE43AE" w:rsidRPr="00E230AA">
        <w:trPr>
          <w:trHeight w:val="856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Taula rectangular 150cmx 0,70cmx0,74cm Blanca /Negra/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Faig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42,50</w:t>
            </w:r>
          </w:p>
        </w:tc>
      </w:tr>
      <w:tr w:rsidR="00AE43AE" w:rsidRPr="00E230AA">
        <w:trPr>
          <w:trHeight w:val="856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Taula rectangular 120cmx 0,70cmx0,74cm Blanca/Negra/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Faig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40,00</w:t>
            </w:r>
          </w:p>
        </w:tc>
      </w:tr>
      <w:tr w:rsidR="00AE43AE" w:rsidRPr="00E230AA">
        <w:trPr>
          <w:trHeight w:val="856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Taula alta Viena Blanca/Negra/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Faig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D-0,60cm x H-110cm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37,00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-166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Taulell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-mostrador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blanc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110cm x 0,50cmx103cm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95,00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Taulell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-mostrador vitrina 100cmx51,5x0,86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105,15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fr-FR"/>
              </w:rPr>
              <w:t>Armari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fr-FR"/>
              </w:rPr>
              <w:t>Negre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fr-FR"/>
              </w:rPr>
              <w:t>/Blanc 0,93cmx0</w:t>
            </w:r>
            <w:proofErr w:type="gramStart"/>
            <w:r w:rsidRPr="00E230AA">
              <w:rPr>
                <w:rFonts w:ascii="Calibri Light" w:hAnsi="Calibri Light" w:cs="Calibri Light"/>
                <w:sz w:val="24"/>
                <w:szCs w:val="24"/>
                <w:lang w:val="fr-FR"/>
              </w:rPr>
              <w:t>,43cmx0,77cm</w:t>
            </w:r>
            <w:proofErr w:type="gram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95,00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Dispensasdor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fulletons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0,33cmx0,28cmx143cm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79,75</w:t>
            </w:r>
          </w:p>
        </w:tc>
      </w:tr>
      <w:tr w:rsidR="00AE43AE" w:rsidRPr="00E230AA">
        <w:trPr>
          <w:trHeight w:val="574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Prestatgeria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Chrome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0,91xmx0,45x180cm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48,50</w:t>
            </w:r>
          </w:p>
        </w:tc>
      </w:tr>
      <w:tr w:rsidR="00AE43AE" w:rsidRPr="00E230AA">
        <w:trPr>
          <w:trHeight w:val="29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Lloguer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televisor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156,00</w:t>
            </w:r>
          </w:p>
        </w:tc>
      </w:tr>
      <w:tr w:rsidR="00AE43AE" w:rsidRPr="00E230AA">
        <w:trPr>
          <w:trHeight w:val="856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Pack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mobiliari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taulell-mostrador+Taula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Square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circular+Tamboret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elegant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175,00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Magatzem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1mx1m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adossat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135,00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Frigorífic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79,75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Penjador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peu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Ocean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0,34cmx0,38cmx184cm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27,30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 w:rsidP="00D927EA">
            <w:pPr>
              <w:autoSpaceDE w:val="0"/>
              <w:autoSpaceDN w:val="0"/>
              <w:adjustRightInd w:val="0"/>
              <w:spacing w:after="0" w:line="240" w:lineRule="auto"/>
              <w:ind w:right="1134"/>
              <w:jc w:val="left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Endoll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doble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23,00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Endoll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triple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25,00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Endoll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quàdruple</w:t>
            </w:r>
            <w:proofErr w:type="spellEnd"/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28,00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lastRenderedPageBreak/>
              <w:t>Quadre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elèctric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2.200w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72,00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Quadre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elèctric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3.300w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80,00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Quadre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elèctric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4.400w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91,00</w:t>
            </w:r>
          </w:p>
        </w:tc>
      </w:tr>
      <w:tr w:rsidR="00AE43AE" w:rsidRPr="00E230AA">
        <w:trPr>
          <w:trHeight w:val="312"/>
        </w:trPr>
        <w:tc>
          <w:tcPr>
            <w:tcW w:w="4189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Quadre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elèctric</w:t>
            </w:r>
            <w:proofErr w:type="spellEnd"/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5.500w</w:t>
            </w:r>
          </w:p>
        </w:tc>
        <w:tc>
          <w:tcPr>
            <w:tcW w:w="3590" w:type="dxa"/>
          </w:tcPr>
          <w:p w:rsidR="00AE43AE" w:rsidRPr="00E230AA" w:rsidRDefault="00CF0E00">
            <w:pPr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230AA">
              <w:rPr>
                <w:rFonts w:ascii="Calibri Light" w:hAnsi="Calibri Light" w:cs="Calibri Light"/>
                <w:sz w:val="24"/>
                <w:szCs w:val="24"/>
                <w:lang w:val="es-ES"/>
              </w:rPr>
              <w:t>95,00</w:t>
            </w:r>
          </w:p>
        </w:tc>
      </w:tr>
    </w:tbl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:rsidR="00E230AA" w:rsidRDefault="00E230AA">
      <w:pPr>
        <w:spacing w:after="0" w:line="240" w:lineRule="auto"/>
        <w:rPr>
          <w:rFonts w:ascii="Calibri Light" w:hAnsi="Calibri Light" w:cs="Calibri Light"/>
          <w:b/>
          <w:bCs/>
          <w:color w:val="71BF99"/>
          <w:sz w:val="28"/>
          <w:szCs w:val="24"/>
        </w:rPr>
      </w:pPr>
      <w:r>
        <w:rPr>
          <w:rFonts w:ascii="Calibri Light" w:hAnsi="Calibri Light" w:cs="Calibri Light"/>
          <w:b/>
          <w:bCs/>
          <w:color w:val="71BF99"/>
          <w:sz w:val="28"/>
          <w:szCs w:val="24"/>
        </w:rPr>
        <w:br w:type="page"/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bCs/>
          <w:color w:val="71BF99"/>
          <w:sz w:val="28"/>
          <w:szCs w:val="24"/>
        </w:rPr>
      </w:pPr>
      <w:r w:rsidRPr="00E230AA">
        <w:rPr>
          <w:rFonts w:ascii="Calibri Light" w:hAnsi="Calibri Light" w:cs="Calibri Light"/>
          <w:b/>
          <w:bCs/>
          <w:color w:val="71BF99"/>
          <w:sz w:val="28"/>
          <w:szCs w:val="24"/>
        </w:rPr>
        <w:lastRenderedPageBreak/>
        <w:t>CONDICIONS DE PARTICIPACIÓ</w:t>
      </w:r>
    </w:p>
    <w:p w:rsidR="00AE43AE" w:rsidRPr="00E230AA" w:rsidRDefault="00CF0E00" w:rsidP="00D927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Aquest certamen és organitzat per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l’AJUNTAMENT DE MANRESA i </w:t>
      </w:r>
      <w:r w:rsidRPr="00E230AA">
        <w:rPr>
          <w:rFonts w:ascii="Calibri Light" w:hAnsi="Calibri Light" w:cs="Calibri Light"/>
          <w:bCs/>
          <w:sz w:val="24"/>
          <w:szCs w:val="24"/>
        </w:rPr>
        <w:t xml:space="preserve">operat per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>Fundació Turisme i Fires de Manresa (Fira de Manresa)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Default="00CF0E00" w:rsidP="00D927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Poden participar </w:t>
      </w:r>
      <w:r w:rsidR="00D927EA" w:rsidRPr="00E230AA">
        <w:rPr>
          <w:rFonts w:ascii="Calibri Light" w:hAnsi="Calibri Light" w:cs="Calibri Light"/>
          <w:sz w:val="24"/>
          <w:szCs w:val="24"/>
        </w:rPr>
        <w:t>en</w:t>
      </w:r>
      <w:r w:rsidRPr="00E230AA">
        <w:rPr>
          <w:rFonts w:ascii="Calibri Light" w:hAnsi="Calibri Light" w:cs="Calibri Light"/>
          <w:sz w:val="24"/>
          <w:szCs w:val="24"/>
        </w:rPr>
        <w:t xml:space="preserve"> la fira tots els expositors que ho desitgin sense més restriccions que les previstes en la llei de Fires de la Generalitat de Catalunya.</w:t>
      </w:r>
    </w:p>
    <w:p w:rsidR="00E230AA" w:rsidRPr="00E230AA" w:rsidRDefault="00E230AA" w:rsidP="00E230AA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</w:p>
    <w:p w:rsidR="00AE43AE" w:rsidRDefault="00CF0E00" w:rsidP="00D927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L’adjudicació dels espais és un dret exclusiu de </w:t>
      </w:r>
      <w:r w:rsidRPr="00E230AA">
        <w:rPr>
          <w:rFonts w:ascii="Calibri Light" w:hAnsi="Calibri Light" w:cs="Calibri Light"/>
          <w:b/>
          <w:sz w:val="24"/>
          <w:szCs w:val="24"/>
        </w:rPr>
        <w:t>FIRA DE MANRESA</w:t>
      </w:r>
      <w:r w:rsidRPr="00E230AA">
        <w:rPr>
          <w:rFonts w:ascii="Calibri Light" w:hAnsi="Calibri Light" w:cs="Calibri Light"/>
          <w:sz w:val="24"/>
          <w:szCs w:val="24"/>
        </w:rPr>
        <w:t xml:space="preserve"> i es farà en funció de condicions d’ordre tècnic.</w:t>
      </w:r>
    </w:p>
    <w:p w:rsidR="00E230AA" w:rsidRPr="00E230AA" w:rsidRDefault="00E230AA" w:rsidP="00E230AA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Els òrgans de govern de </w:t>
      </w:r>
      <w:r w:rsidRPr="00E230AA">
        <w:rPr>
          <w:rFonts w:ascii="Calibri Light" w:hAnsi="Calibri Light" w:cs="Calibri Light"/>
          <w:b/>
          <w:sz w:val="24"/>
          <w:szCs w:val="24"/>
        </w:rPr>
        <w:t xml:space="preserve">FIRA DE MANRESA </w:t>
      </w:r>
      <w:r w:rsidRPr="00E230AA">
        <w:rPr>
          <w:rFonts w:ascii="Calibri Light" w:hAnsi="Calibri Light" w:cs="Calibri Light"/>
          <w:sz w:val="24"/>
          <w:szCs w:val="24"/>
        </w:rPr>
        <w:t>tenen facultat per acceptar o desestimar qualsevol sol·licitud de reserva d’espai.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Si per alguna raó,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FIRA DE MANRESA </w:t>
      </w:r>
      <w:r w:rsidRPr="00E230AA">
        <w:rPr>
          <w:rFonts w:ascii="Calibri Light" w:hAnsi="Calibri Light" w:cs="Calibri Light"/>
          <w:sz w:val="24"/>
          <w:szCs w:val="24"/>
        </w:rPr>
        <w:t>no pot posar a disposició de l’expositor l’espai pactat, només té dret a la devolució de l’import pagat o, si és el cas, a la diferència d’import entre l’espai adjudicat i el que finalment se li pugui assignar, sense dret a cap indemnització.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Les instal·lacions dels estands i la col·locació de les mercaderies que s’han d’exposar, han d’estar totalment acabades abans de la inauguració de la fira.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Queda prohibida l’exposició de productes que, per la seva naturalesa, puguin molestar els altres expositors o el públic en general; en especial productes perillosos, insalubres o que puguin deteriorar les instal·lacions.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Resta totalment prohibit clavar claus, pintar i qualsevol manipulació que pugui alterar l’estat en que </w:t>
      </w:r>
      <w:r w:rsidR="00D927EA" w:rsidRPr="00E230AA">
        <w:rPr>
          <w:rFonts w:ascii="Calibri Light" w:hAnsi="Calibri Light" w:cs="Calibri Light"/>
          <w:sz w:val="24"/>
          <w:szCs w:val="24"/>
        </w:rPr>
        <w:t xml:space="preserve">son </w:t>
      </w:r>
      <w:r w:rsidRPr="00E230AA">
        <w:rPr>
          <w:rFonts w:ascii="Calibri Light" w:hAnsi="Calibri Light" w:cs="Calibri Light"/>
          <w:sz w:val="24"/>
          <w:szCs w:val="24"/>
        </w:rPr>
        <w:t xml:space="preserve"> lliurats els estands.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L’espai atorgat a l’expositor, haurà d’alliberar-se en el mateix estat en el qual se li ha entregat.</w:t>
      </w:r>
    </w:p>
    <w:p w:rsidR="00E230AA" w:rsidRP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b/>
          <w:bCs/>
          <w:sz w:val="24"/>
          <w:szCs w:val="24"/>
        </w:rPr>
        <w:t>FIRA DE MANRESA</w:t>
      </w:r>
      <w:r w:rsidRPr="00E230AA">
        <w:rPr>
          <w:rFonts w:ascii="Calibri Light" w:hAnsi="Calibri Light" w:cs="Calibri Light"/>
          <w:sz w:val="24"/>
          <w:szCs w:val="24"/>
        </w:rPr>
        <w:t xml:space="preserve"> es reserva tots els drets sobre l’exposició publicitària de la fira en general i en concret, de la publicitat que tingui com a suport o que estigui ubicada en instal·lacions,</w:t>
      </w:r>
      <w:r w:rsidR="00D927EA" w:rsidRPr="00E230AA">
        <w:rPr>
          <w:rFonts w:ascii="Calibri Light" w:hAnsi="Calibri Light" w:cs="Calibri Light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sz w:val="24"/>
          <w:szCs w:val="24"/>
        </w:rPr>
        <w:t>estructures i espais no contractats per particulars.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La il·luminació general de l’espai Firal va a càrrec de l’organització. Les connexions de llum, força i aigua seran efectuades pels serveis tècnics de la fira.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El personal responsable de la fira pot inspeccionar, en qualsevol moment, les instal·lacions dels estands, per tal de comprovar si s’ajusten a les prescripcions reglamentàries.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Els estands han d’estar oberts durant l’horari de la fira.</w:t>
      </w:r>
    </w:p>
    <w:p w:rsidR="00AE43AE" w:rsidRPr="00E230AA" w:rsidRDefault="00AE43AE" w:rsidP="00D927EA">
      <w:p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color w:val="7F7F7F" w:themeColor="text1" w:themeTint="80"/>
          <w:sz w:val="24"/>
          <w:szCs w:val="24"/>
        </w:rPr>
      </w:pPr>
    </w:p>
    <w:p w:rsidR="00AE43AE" w:rsidRPr="00E230AA" w:rsidRDefault="00CF0E00" w:rsidP="00D927E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color w:val="A21086"/>
          <w:sz w:val="24"/>
          <w:szCs w:val="24"/>
        </w:rPr>
      </w:pPr>
      <w:r w:rsidRPr="00E230AA">
        <w:rPr>
          <w:rFonts w:ascii="Calibri Light" w:hAnsi="Calibri Light" w:cs="Calibri Light"/>
          <w:color w:val="A21086"/>
          <w:sz w:val="24"/>
          <w:szCs w:val="24"/>
        </w:rPr>
        <w:t>Fira de Manresa té contractat un servei de vigilància nocturna, però no es responsabilitza dels danys que puguin sofrir les instal·lacions i els productes exposats, tant pel que fa al seu deteriorament, com pel robatori d’objectes o furt.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B632D8" w:rsidP="00D927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Finalitzada la fira, haurà de </w:t>
      </w:r>
      <w:r w:rsidR="00CF0E00" w:rsidRPr="00E230AA">
        <w:rPr>
          <w:rFonts w:ascii="Calibri Light" w:hAnsi="Calibri Light" w:cs="Calibri Light"/>
          <w:sz w:val="24"/>
          <w:szCs w:val="24"/>
        </w:rPr>
        <w:t>ser necessàriament retirat tot el material de l’expositor.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Si la fira no pogués celebrar-se per causes de força major, no imputables a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 xml:space="preserve">FIRA DE MANRESA, </w:t>
      </w:r>
      <w:r w:rsidRPr="00E230AA">
        <w:rPr>
          <w:rFonts w:ascii="Calibri Light" w:hAnsi="Calibri Light" w:cs="Calibri Light"/>
          <w:sz w:val="24"/>
          <w:szCs w:val="24"/>
        </w:rPr>
        <w:t>aquesta tindrà dret a retenir, en la mesura proporcional que s’estableixi, les quantitats rebudes dels expositors com a indemnització de les despeses produïdes.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Tota Empresa participant haurà de complir les disposicions contingudes en la Llei de Prevenció de Riscos Laborals, així com qualsevol normativa de seguretat i salut existent, en relació amb el tipus de feina a desenvolupar.</w:t>
      </w:r>
    </w:p>
    <w:p w:rsidR="00AE43AE" w:rsidRPr="00E230AA" w:rsidRDefault="00CF0E00" w:rsidP="00D927EA">
      <w:pPr>
        <w:autoSpaceDE w:val="0"/>
        <w:autoSpaceDN w:val="0"/>
        <w:adjustRightInd w:val="0"/>
        <w:spacing w:after="0" w:line="240" w:lineRule="auto"/>
        <w:ind w:left="142" w:right="1134" w:firstLine="11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 xml:space="preserve">D’igual forma, la documentació acreditativa del seu compliment haurà d’estar a disposició del Responsable de Control i Seguiment de </w:t>
      </w:r>
      <w:r w:rsidRPr="00E230AA">
        <w:rPr>
          <w:rFonts w:ascii="Calibri Light" w:hAnsi="Calibri Light" w:cs="Calibri Light"/>
          <w:b/>
          <w:bCs/>
          <w:sz w:val="24"/>
          <w:szCs w:val="24"/>
        </w:rPr>
        <w:t>FIRA DE MANRESA</w:t>
      </w:r>
      <w:r w:rsidRPr="00E230AA">
        <w:rPr>
          <w:rFonts w:ascii="Calibri Light" w:hAnsi="Calibri Light" w:cs="Calibri Light"/>
          <w:sz w:val="24"/>
          <w:szCs w:val="24"/>
        </w:rPr>
        <w:t>.</w:t>
      </w:r>
    </w:p>
    <w:p w:rsidR="00E230AA" w:rsidRDefault="00E230AA" w:rsidP="00E230A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sz w:val="24"/>
          <w:szCs w:val="24"/>
        </w:rPr>
      </w:pPr>
    </w:p>
    <w:p w:rsidR="00AE43AE" w:rsidRPr="00E230AA" w:rsidRDefault="00CF0E00" w:rsidP="00D927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Calibri Light" w:hAnsi="Calibri Light" w:cs="Calibri Light"/>
          <w:sz w:val="24"/>
          <w:szCs w:val="24"/>
        </w:rPr>
      </w:pPr>
      <w:r w:rsidRPr="00E230AA">
        <w:rPr>
          <w:rFonts w:ascii="Calibri Light" w:hAnsi="Calibri Light" w:cs="Calibri Light"/>
          <w:sz w:val="24"/>
          <w:szCs w:val="24"/>
        </w:rPr>
        <w:t>Tots els participants, pel sol fet de signar la sol·licitud de reserva d’espai o de contractació, per prendre part a la fira, estan obligats en tot a aquest reglament que, respecte als expositors i a la part que els és d’aplicació, constitueix el plec de condicions de la contractació.</w:t>
      </w:r>
    </w:p>
    <w:p w:rsidR="00AE43AE" w:rsidRPr="00E230AA" w:rsidRDefault="00AE43AE" w:rsidP="00D927EA">
      <w:pPr>
        <w:pStyle w:val="Prrafodelista"/>
        <w:autoSpaceDE w:val="0"/>
        <w:autoSpaceDN w:val="0"/>
        <w:adjustRightInd w:val="0"/>
        <w:spacing w:after="0" w:line="240" w:lineRule="auto"/>
        <w:ind w:left="153" w:right="1134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:rsidR="00AE43AE" w:rsidRPr="00E230AA" w:rsidRDefault="00CF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autoSpaceDE w:val="0"/>
        <w:autoSpaceDN w:val="0"/>
        <w:adjustRightInd w:val="0"/>
        <w:spacing w:after="0" w:line="240" w:lineRule="auto"/>
        <w:ind w:left="567" w:right="2125"/>
        <w:jc w:val="both"/>
        <w:rPr>
          <w:rFonts w:ascii="Calibri Light" w:hAnsi="Calibri Light" w:cs="Calibri Light"/>
          <w:bCs/>
          <w:color w:val="A21086"/>
          <w:sz w:val="24"/>
          <w:szCs w:val="24"/>
        </w:rPr>
      </w:pP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L’exposició dels productes queda limitada a l’interior de</w:t>
      </w:r>
      <w:r w:rsidR="00B632D8"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 </w:t>
      </w: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l</w:t>
      </w:r>
      <w:r w:rsidR="00B632D8" w:rsidRPr="00E230AA">
        <w:rPr>
          <w:rFonts w:ascii="Calibri Light" w:hAnsi="Calibri Light" w:cs="Calibri Light"/>
          <w:bCs/>
          <w:color w:val="A21086"/>
          <w:sz w:val="24"/>
          <w:szCs w:val="24"/>
        </w:rPr>
        <w:t>’e</w:t>
      </w:r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stand o de l’espai contractat, quedant prohibida la </w:t>
      </w:r>
      <w:proofErr w:type="spellStart"/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>deambulació</w:t>
      </w:r>
      <w:proofErr w:type="spellEnd"/>
      <w:r w:rsidRPr="00E230AA">
        <w:rPr>
          <w:rFonts w:ascii="Calibri Light" w:hAnsi="Calibri Light" w:cs="Calibri Light"/>
          <w:bCs/>
          <w:color w:val="A21086"/>
          <w:sz w:val="24"/>
          <w:szCs w:val="24"/>
        </w:rPr>
        <w:t xml:space="preserve"> de reclams publicitaris per l’espai firal.   </w:t>
      </w:r>
    </w:p>
    <w:p w:rsidR="00AE43AE" w:rsidRPr="00E230AA" w:rsidRDefault="00AE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autoSpaceDE w:val="0"/>
        <w:autoSpaceDN w:val="0"/>
        <w:adjustRightInd w:val="0"/>
        <w:spacing w:after="0" w:line="240" w:lineRule="auto"/>
        <w:ind w:left="567" w:right="2125"/>
        <w:jc w:val="both"/>
        <w:rPr>
          <w:rFonts w:ascii="Calibri Light" w:hAnsi="Calibri Light" w:cs="Calibri Light"/>
          <w:bCs/>
          <w:color w:val="A21086"/>
          <w:sz w:val="24"/>
          <w:szCs w:val="24"/>
        </w:rPr>
        <w:sectPr w:rsidR="00AE43AE" w:rsidRPr="00E230AA" w:rsidSect="00906C05">
          <w:type w:val="continuous"/>
          <w:pgSz w:w="11906" w:h="16838"/>
          <w:pgMar w:top="1417" w:right="1701" w:bottom="1417" w:left="1701" w:header="708" w:footer="708" w:gutter="0"/>
          <w:cols w:space="1134"/>
          <w:docGrid w:linePitch="360"/>
        </w:sectPr>
      </w:pPr>
    </w:p>
    <w:p w:rsidR="00AE43AE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sz w:val="24"/>
          <w:szCs w:val="24"/>
        </w:rPr>
      </w:pPr>
    </w:p>
    <w:p w:rsidR="00E230AA" w:rsidRDefault="00E230AA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sz w:val="24"/>
          <w:szCs w:val="24"/>
        </w:rPr>
      </w:pPr>
    </w:p>
    <w:p w:rsidR="00E230AA" w:rsidRPr="00E230AA" w:rsidRDefault="00E230AA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sz w:val="24"/>
          <w:szCs w:val="24"/>
        </w:rPr>
        <w:sectPr w:rsidR="00E230AA" w:rsidRPr="00E230AA" w:rsidSect="00906C05">
          <w:type w:val="continuous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  <w:r w:rsidRPr="00E230AA"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  <w:lastRenderedPageBreak/>
        <w:t>FUNDACIÓ TURISME I FIRES DE MANRESA</w:t>
      </w:r>
    </w:p>
    <w:p w:rsidR="00AE43AE" w:rsidRPr="00E230AA" w:rsidRDefault="00216B1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  <w:hyperlink r:id="rId18" w:history="1">
        <w:r w:rsidR="00CF0E00" w:rsidRPr="00E230AA">
          <w:rPr>
            <w:rStyle w:val="Hipervnculo"/>
            <w:rFonts w:ascii="Calibri Light" w:hAnsi="Calibri Light" w:cs="Calibri Light"/>
            <w:b/>
            <w:sz w:val="20"/>
            <w:szCs w:val="20"/>
          </w:rPr>
          <w:t>www.firamanresa.cat</w:t>
        </w:r>
      </w:hyperlink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  <w:r w:rsidRPr="00E230AA"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  <w:t>Telèfon:  + 34 93 877 63 13/12</w:t>
      </w:r>
    </w:p>
    <w:p w:rsidR="00AE43AE" w:rsidRPr="00E230AA" w:rsidRDefault="00C351C4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  <w:r w:rsidRPr="00E230AA"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  <w:t>Mòbil</w:t>
      </w:r>
      <w:r w:rsidR="00CF0E00" w:rsidRPr="00E230AA"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  <w:t>: 620 88 18 93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 Light" w:hAnsi="Calibri Light" w:cs="Calibri Light"/>
          <w:sz w:val="20"/>
          <w:szCs w:val="20"/>
        </w:rPr>
      </w:pPr>
      <w:r w:rsidRPr="00E230AA">
        <w:rPr>
          <w:rFonts w:ascii="Calibri Light" w:hAnsi="Calibri Light" w:cs="Calibri Light"/>
          <w:sz w:val="18"/>
          <w:szCs w:val="18"/>
        </w:rPr>
        <w:t xml:space="preserve"> </w:t>
      </w:r>
      <w:r w:rsidRPr="00E230AA">
        <w:rPr>
          <w:rFonts w:ascii="Calibri Light" w:hAnsi="Calibri Light" w:cs="Calibri Light"/>
          <w:sz w:val="20"/>
          <w:szCs w:val="20"/>
        </w:rPr>
        <w:t xml:space="preserve">Organitzen:   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 Light" w:hAnsi="Calibri Light" w:cs="Calibri Light"/>
          <w:sz w:val="18"/>
          <w:szCs w:val="18"/>
        </w:rPr>
      </w:pPr>
      <w:r w:rsidRPr="00E230AA">
        <w:rPr>
          <w:rFonts w:ascii="Calibri Light" w:hAnsi="Calibri Light" w:cs="Calibri Light"/>
          <w:sz w:val="18"/>
          <w:szCs w:val="18"/>
        </w:rPr>
        <w:t xml:space="preserve">                                                   </w:t>
      </w:r>
    </w:p>
    <w:p w:rsidR="00AE43AE" w:rsidRPr="00E230AA" w:rsidRDefault="00CF0E0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 Light" w:hAnsi="Calibri Light" w:cs="Calibri Light"/>
          <w:sz w:val="18"/>
          <w:szCs w:val="18"/>
        </w:rPr>
      </w:pPr>
      <w:r w:rsidRPr="00E230AA">
        <w:rPr>
          <w:rFonts w:ascii="Calibri Light" w:hAnsi="Calibri Light" w:cs="Calibri Light"/>
          <w:sz w:val="18"/>
          <w:szCs w:val="18"/>
        </w:rPr>
        <w:t xml:space="preserve"> </w:t>
      </w:r>
      <w:r w:rsidRPr="00E230AA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499E241" wp14:editId="0E89B9C6">
            <wp:extent cx="942975" cy="366379"/>
            <wp:effectExtent l="0" t="0" r="0" b="0"/>
            <wp:docPr id="16" name="Imagen 1" descr="C:\Users\Joan Arimany i Terra\Downloads\ajman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" descr="C:\Users\Joan Arimany i Terra\Downloads\ajmanres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862" cy="3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0AA">
        <w:rPr>
          <w:rFonts w:ascii="Calibri Light" w:hAnsi="Calibri Light" w:cs="Calibri Light"/>
          <w:sz w:val="18"/>
          <w:szCs w:val="18"/>
        </w:rPr>
        <w:t xml:space="preserve">       </w:t>
      </w:r>
      <w:r w:rsidRPr="00E230AA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4A89275" wp14:editId="62076ED0">
            <wp:extent cx="1028700" cy="311565"/>
            <wp:effectExtent l="0" t="0" r="0" b="0"/>
            <wp:docPr id="17" name="Imagen 2" descr="C:\Users\Joan Arimany i Terra\Downloads\marca_fund_turisme_i_fires_manresa_posi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2" descr="C:\Users\Joan Arimany i Terra\Downloads\marca_fund_turisme_i_fires_manresa_positi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133" cy="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0AA">
        <w:rPr>
          <w:rFonts w:ascii="Calibri Light" w:hAnsi="Calibri Light" w:cs="Calibri Light"/>
          <w:sz w:val="18"/>
          <w:szCs w:val="18"/>
        </w:rPr>
        <w:t xml:space="preserve">                             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 Light" w:hAnsi="Calibri Light" w:cs="Calibri Light"/>
          <w:sz w:val="18"/>
          <w:szCs w:val="18"/>
        </w:rPr>
      </w:pPr>
    </w:p>
    <w:p w:rsidR="00D927EA" w:rsidRPr="00E230AA" w:rsidRDefault="00CF0E0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 Light" w:hAnsi="Calibri Light" w:cs="Calibri Light"/>
          <w:sz w:val="20"/>
          <w:szCs w:val="18"/>
        </w:rPr>
      </w:pPr>
      <w:r w:rsidRPr="00E230AA">
        <w:rPr>
          <w:rFonts w:ascii="Calibri Light" w:hAnsi="Calibri Light" w:cs="Calibri Light"/>
          <w:sz w:val="18"/>
          <w:szCs w:val="18"/>
        </w:rPr>
        <w:t xml:space="preserve"> </w:t>
      </w:r>
    </w:p>
    <w:p w:rsidR="00AE43AE" w:rsidRPr="00E230AA" w:rsidRDefault="00CF0E00" w:rsidP="00E230A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 Light" w:hAnsi="Calibri Light" w:cs="Calibri Light"/>
          <w:sz w:val="18"/>
          <w:szCs w:val="18"/>
        </w:rPr>
      </w:pPr>
      <w:r w:rsidRPr="00E230AA">
        <w:rPr>
          <w:rFonts w:ascii="Calibri Light" w:hAnsi="Calibri Light" w:cs="Calibri Light"/>
          <w:sz w:val="20"/>
          <w:szCs w:val="18"/>
        </w:rPr>
        <w:t xml:space="preserve"> Patrocinen:                       </w:t>
      </w:r>
      <w:r w:rsidR="00D927EA" w:rsidRPr="00E230AA">
        <w:rPr>
          <w:rFonts w:ascii="Calibri Light" w:hAnsi="Calibri Light" w:cs="Calibri Light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20F69CA" wp14:editId="545A5574">
            <wp:simplePos x="0" y="0"/>
            <wp:positionH relativeFrom="column">
              <wp:posOffset>920115</wp:posOffset>
            </wp:positionH>
            <wp:positionV relativeFrom="paragraph">
              <wp:posOffset>245745</wp:posOffset>
            </wp:positionV>
            <wp:extent cx="1109345" cy="360045"/>
            <wp:effectExtent l="0" t="0" r="0" b="1905"/>
            <wp:wrapThrough wrapText="bothSides">
              <wp:wrapPolygon edited="0">
                <wp:start x="0" y="0"/>
                <wp:lineTo x="0" y="20571"/>
                <wp:lineTo x="21143" y="20571"/>
                <wp:lineTo x="21143" y="0"/>
                <wp:lineTo x="0" y="0"/>
              </wp:wrapPolygon>
            </wp:wrapThrough>
            <wp:docPr id="26" name="Imagen 5" descr="C:\Users\Joan Arimany i Terra\Downloads\Logo 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5" descr="C:\Users\Joan Arimany i Terra\Downloads\Logo D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EA" w:rsidRPr="00E230AA">
        <w:rPr>
          <w:rFonts w:ascii="Calibri Light" w:hAnsi="Calibri Light" w:cs="Calibri Light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88D32B6" wp14:editId="4BDF355A">
            <wp:simplePos x="0" y="0"/>
            <wp:positionH relativeFrom="column">
              <wp:posOffset>-594360</wp:posOffset>
            </wp:positionH>
            <wp:positionV relativeFrom="paragraph">
              <wp:posOffset>244475</wp:posOffset>
            </wp:positionV>
            <wp:extent cx="1516380" cy="364490"/>
            <wp:effectExtent l="0" t="0" r="7620" b="0"/>
            <wp:wrapThrough wrapText="bothSides">
              <wp:wrapPolygon edited="0">
                <wp:start x="0" y="0"/>
                <wp:lineTo x="0" y="20321"/>
                <wp:lineTo x="21437" y="20321"/>
                <wp:lineTo x="21437" y="0"/>
                <wp:lineTo x="0" y="0"/>
              </wp:wrapPolygon>
            </wp:wrapThrough>
            <wp:docPr id="7" name="Imagen 4" descr="C:\Users\Joan Arimany i Terra\Downloads\generalit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4" descr="C:\Users\Joan Arimany i Terra\Downloads\generalitat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EA" w:rsidRPr="00E230AA">
        <w:rPr>
          <w:rFonts w:ascii="Calibri Light" w:hAnsi="Calibri Light" w:cs="Calibri Ligh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0E913D" wp14:editId="42E6BF4E">
            <wp:simplePos x="0" y="0"/>
            <wp:positionH relativeFrom="column">
              <wp:posOffset>3091180</wp:posOffset>
            </wp:positionH>
            <wp:positionV relativeFrom="paragraph">
              <wp:posOffset>37465</wp:posOffset>
            </wp:positionV>
            <wp:extent cx="5810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hrough>
            <wp:docPr id="28" name="Imagen 7" descr="C:\Users\Joan Arimany i Terra\Downloads\ManresaCorDeCatalunya.VERTIC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7" descr="C:\Users\Joan Arimany i Terra\Downloads\ManresaCorDeCatalunya.VERTICAL (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EA" w:rsidRPr="00E230AA">
        <w:rPr>
          <w:rFonts w:ascii="Calibri Light" w:hAnsi="Calibri Light" w:cs="Calibri Light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945EDA0" wp14:editId="7AB9E83E">
            <wp:simplePos x="0" y="0"/>
            <wp:positionH relativeFrom="column">
              <wp:posOffset>2158365</wp:posOffset>
            </wp:positionH>
            <wp:positionV relativeFrom="paragraph">
              <wp:posOffset>99060</wp:posOffset>
            </wp:positionV>
            <wp:extent cx="861060" cy="509270"/>
            <wp:effectExtent l="0" t="0" r="0" b="5080"/>
            <wp:wrapThrough wrapText="bothSides">
              <wp:wrapPolygon edited="0">
                <wp:start x="0" y="0"/>
                <wp:lineTo x="0" y="21007"/>
                <wp:lineTo x="21027" y="21007"/>
                <wp:lineTo x="21027" y="0"/>
                <wp:lineTo x="0" y="0"/>
              </wp:wrapPolygon>
            </wp:wrapThrough>
            <wp:docPr id="27" name="Imagen 6" descr="C:\Users\Joan Arimany i Terra\Downloads\ca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6" descr="C:\Users\Joan Arimany i Terra\Downloads\cambr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AA">
        <w:rPr>
          <w:rFonts w:ascii="Calibri Light" w:hAnsi="Calibri Light" w:cs="Calibri Light"/>
          <w:sz w:val="18"/>
          <w:szCs w:val="18"/>
        </w:rPr>
        <w:t xml:space="preserve"> </w:t>
      </w:r>
      <w:r w:rsidRPr="00E230AA">
        <w:rPr>
          <w:rFonts w:ascii="Calibri Light" w:hAnsi="Calibri Light" w:cs="Calibri Light"/>
          <w:sz w:val="18"/>
          <w:szCs w:val="18"/>
        </w:rPr>
        <w:t xml:space="preserve">    </w:t>
      </w: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</w:p>
    <w:p w:rsidR="00AE43AE" w:rsidRPr="00E230AA" w:rsidRDefault="00AE43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</w:p>
    <w:p w:rsidR="00AE43AE" w:rsidRPr="00E230AA" w:rsidRDefault="00E230AA" w:rsidP="00E230A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E230AA">
        <w:rPr>
          <w:rFonts w:ascii="Calibri Light" w:eastAsia="Times New Roman" w:hAnsi="Calibri Light" w:cs="Calibri Light"/>
          <w:b/>
          <w:noProof/>
          <w:color w:val="00336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BF2861" wp14:editId="247CEE4D">
            <wp:simplePos x="0" y="0"/>
            <wp:positionH relativeFrom="column">
              <wp:posOffset>-1071880</wp:posOffset>
            </wp:positionH>
            <wp:positionV relativeFrom="paragraph">
              <wp:posOffset>8516620</wp:posOffset>
            </wp:positionV>
            <wp:extent cx="7544435" cy="1395730"/>
            <wp:effectExtent l="0" t="0" r="0" b="0"/>
            <wp:wrapThrough wrapText="bothSides">
              <wp:wrapPolygon edited="0">
                <wp:start x="0" y="0"/>
                <wp:lineTo x="0" y="21227"/>
                <wp:lineTo x="21544" y="21227"/>
                <wp:lineTo x="21544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3AE" w:rsidRPr="00E230AA" w:rsidSect="00906C05">
      <w:type w:val="continuous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AE" w:rsidRDefault="00CF0E00">
      <w:pPr>
        <w:spacing w:line="240" w:lineRule="auto"/>
      </w:pPr>
      <w:r>
        <w:separator/>
      </w:r>
    </w:p>
  </w:endnote>
  <w:endnote w:type="continuationSeparator" w:id="0">
    <w:p w:rsidR="00AE43AE" w:rsidRDefault="00CF0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AE" w:rsidRDefault="00CF0E00">
      <w:pPr>
        <w:spacing w:after="0"/>
      </w:pPr>
      <w:r>
        <w:separator/>
      </w:r>
    </w:p>
  </w:footnote>
  <w:footnote w:type="continuationSeparator" w:id="0">
    <w:p w:rsidR="00AE43AE" w:rsidRDefault="00CF0E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E" w:rsidRDefault="00AE4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7F"/>
    <w:multiLevelType w:val="multilevel"/>
    <w:tmpl w:val="02C6087F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930918"/>
    <w:multiLevelType w:val="multilevel"/>
    <w:tmpl w:val="22930918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2672DF"/>
    <w:multiLevelType w:val="multilevel"/>
    <w:tmpl w:val="242672DF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50D36CF"/>
    <w:multiLevelType w:val="multilevel"/>
    <w:tmpl w:val="450D36CF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9D7074"/>
    <w:multiLevelType w:val="multilevel"/>
    <w:tmpl w:val="789D707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AA90701"/>
    <w:multiLevelType w:val="multilevel"/>
    <w:tmpl w:val="7AA90701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60"/>
    <w:rsid w:val="0000050D"/>
    <w:rsid w:val="00002EFA"/>
    <w:rsid w:val="00010E39"/>
    <w:rsid w:val="000114CC"/>
    <w:rsid w:val="00011B54"/>
    <w:rsid w:val="00011E4F"/>
    <w:rsid w:val="0001731F"/>
    <w:rsid w:val="00023F6B"/>
    <w:rsid w:val="0003029E"/>
    <w:rsid w:val="00032230"/>
    <w:rsid w:val="00032A27"/>
    <w:rsid w:val="00033499"/>
    <w:rsid w:val="00037C30"/>
    <w:rsid w:val="00042C3D"/>
    <w:rsid w:val="00044F6D"/>
    <w:rsid w:val="00052FCB"/>
    <w:rsid w:val="00054605"/>
    <w:rsid w:val="00060A66"/>
    <w:rsid w:val="00062EBC"/>
    <w:rsid w:val="000649C0"/>
    <w:rsid w:val="00067F84"/>
    <w:rsid w:val="00070016"/>
    <w:rsid w:val="000717E2"/>
    <w:rsid w:val="00071D74"/>
    <w:rsid w:val="0007357E"/>
    <w:rsid w:val="000742C8"/>
    <w:rsid w:val="000761A0"/>
    <w:rsid w:val="00076E15"/>
    <w:rsid w:val="00080307"/>
    <w:rsid w:val="000930AB"/>
    <w:rsid w:val="000932DF"/>
    <w:rsid w:val="00095C86"/>
    <w:rsid w:val="000A147E"/>
    <w:rsid w:val="000A1A0F"/>
    <w:rsid w:val="000A38E4"/>
    <w:rsid w:val="000A4C1E"/>
    <w:rsid w:val="000A50AF"/>
    <w:rsid w:val="000B47C1"/>
    <w:rsid w:val="000B4B5E"/>
    <w:rsid w:val="000C0552"/>
    <w:rsid w:val="000C33B0"/>
    <w:rsid w:val="000C6820"/>
    <w:rsid w:val="000C6B6B"/>
    <w:rsid w:val="000C7862"/>
    <w:rsid w:val="000C7ABB"/>
    <w:rsid w:val="000D30A2"/>
    <w:rsid w:val="000D50C8"/>
    <w:rsid w:val="000E0AE4"/>
    <w:rsid w:val="000E1602"/>
    <w:rsid w:val="000E1FBC"/>
    <w:rsid w:val="000E539B"/>
    <w:rsid w:val="000F286E"/>
    <w:rsid w:val="000F3D42"/>
    <w:rsid w:val="000F54EA"/>
    <w:rsid w:val="001062A4"/>
    <w:rsid w:val="00111F51"/>
    <w:rsid w:val="0011254E"/>
    <w:rsid w:val="00112B4C"/>
    <w:rsid w:val="00117586"/>
    <w:rsid w:val="001212EB"/>
    <w:rsid w:val="0012657C"/>
    <w:rsid w:val="001274F5"/>
    <w:rsid w:val="0013106F"/>
    <w:rsid w:val="00133CD9"/>
    <w:rsid w:val="001419DC"/>
    <w:rsid w:val="001428FD"/>
    <w:rsid w:val="00142ABD"/>
    <w:rsid w:val="00143C9A"/>
    <w:rsid w:val="0014693B"/>
    <w:rsid w:val="0014735D"/>
    <w:rsid w:val="00150F21"/>
    <w:rsid w:val="001721EB"/>
    <w:rsid w:val="00173AB2"/>
    <w:rsid w:val="001750ED"/>
    <w:rsid w:val="00177B0A"/>
    <w:rsid w:val="00183551"/>
    <w:rsid w:val="00191430"/>
    <w:rsid w:val="00194A71"/>
    <w:rsid w:val="00194D4B"/>
    <w:rsid w:val="00195879"/>
    <w:rsid w:val="00196691"/>
    <w:rsid w:val="00196D5F"/>
    <w:rsid w:val="001A16E2"/>
    <w:rsid w:val="001A2748"/>
    <w:rsid w:val="001A401E"/>
    <w:rsid w:val="001A41DF"/>
    <w:rsid w:val="001A41FB"/>
    <w:rsid w:val="001A5820"/>
    <w:rsid w:val="001B0DE7"/>
    <w:rsid w:val="001B125E"/>
    <w:rsid w:val="001B4439"/>
    <w:rsid w:val="001B797C"/>
    <w:rsid w:val="001B7C69"/>
    <w:rsid w:val="001C1B7C"/>
    <w:rsid w:val="001C57A9"/>
    <w:rsid w:val="001C580F"/>
    <w:rsid w:val="001C6A1D"/>
    <w:rsid w:val="001D2A87"/>
    <w:rsid w:val="001D42AF"/>
    <w:rsid w:val="001D5482"/>
    <w:rsid w:val="001E4603"/>
    <w:rsid w:val="001F1D41"/>
    <w:rsid w:val="001F20A7"/>
    <w:rsid w:val="001F263D"/>
    <w:rsid w:val="001F6D05"/>
    <w:rsid w:val="002012D4"/>
    <w:rsid w:val="002029BD"/>
    <w:rsid w:val="00204892"/>
    <w:rsid w:val="00207885"/>
    <w:rsid w:val="00211A8D"/>
    <w:rsid w:val="00216B12"/>
    <w:rsid w:val="002176A3"/>
    <w:rsid w:val="0022267A"/>
    <w:rsid w:val="00223530"/>
    <w:rsid w:val="00230F14"/>
    <w:rsid w:val="002318B8"/>
    <w:rsid w:val="002377E0"/>
    <w:rsid w:val="00237FB7"/>
    <w:rsid w:val="0024030D"/>
    <w:rsid w:val="00244B58"/>
    <w:rsid w:val="00250F2D"/>
    <w:rsid w:val="00261EA3"/>
    <w:rsid w:val="002625E3"/>
    <w:rsid w:val="002657CB"/>
    <w:rsid w:val="00270B66"/>
    <w:rsid w:val="00271423"/>
    <w:rsid w:val="002747CD"/>
    <w:rsid w:val="002748F5"/>
    <w:rsid w:val="00274AE3"/>
    <w:rsid w:val="002763F8"/>
    <w:rsid w:val="002776C0"/>
    <w:rsid w:val="00280140"/>
    <w:rsid w:val="002842BC"/>
    <w:rsid w:val="0028483B"/>
    <w:rsid w:val="00291A4D"/>
    <w:rsid w:val="00292FA0"/>
    <w:rsid w:val="00294834"/>
    <w:rsid w:val="0029665D"/>
    <w:rsid w:val="002A1AE0"/>
    <w:rsid w:val="002A3E0C"/>
    <w:rsid w:val="002A46C7"/>
    <w:rsid w:val="002B0D17"/>
    <w:rsid w:val="002B17C0"/>
    <w:rsid w:val="002C3ADC"/>
    <w:rsid w:val="002C5E83"/>
    <w:rsid w:val="002C67B1"/>
    <w:rsid w:val="002D1E63"/>
    <w:rsid w:val="002D37FD"/>
    <w:rsid w:val="002D57BA"/>
    <w:rsid w:val="002D5C29"/>
    <w:rsid w:val="002D78DC"/>
    <w:rsid w:val="002E23DB"/>
    <w:rsid w:val="002E29FA"/>
    <w:rsid w:val="002E7A0C"/>
    <w:rsid w:val="003002EE"/>
    <w:rsid w:val="00300367"/>
    <w:rsid w:val="00305559"/>
    <w:rsid w:val="0030580C"/>
    <w:rsid w:val="00307743"/>
    <w:rsid w:val="0032059C"/>
    <w:rsid w:val="0032319F"/>
    <w:rsid w:val="00323EF3"/>
    <w:rsid w:val="00330296"/>
    <w:rsid w:val="00336C39"/>
    <w:rsid w:val="003439F5"/>
    <w:rsid w:val="00345D92"/>
    <w:rsid w:val="003503BC"/>
    <w:rsid w:val="00352837"/>
    <w:rsid w:val="003540D5"/>
    <w:rsid w:val="0035471E"/>
    <w:rsid w:val="00354A9B"/>
    <w:rsid w:val="003568F9"/>
    <w:rsid w:val="0036039E"/>
    <w:rsid w:val="00360EE2"/>
    <w:rsid w:val="003637AC"/>
    <w:rsid w:val="003663D6"/>
    <w:rsid w:val="0037524C"/>
    <w:rsid w:val="00377E6D"/>
    <w:rsid w:val="003808F3"/>
    <w:rsid w:val="00382DC8"/>
    <w:rsid w:val="00382FAF"/>
    <w:rsid w:val="00383A59"/>
    <w:rsid w:val="003844D8"/>
    <w:rsid w:val="00385AC9"/>
    <w:rsid w:val="00386F15"/>
    <w:rsid w:val="003A03B7"/>
    <w:rsid w:val="003A0B48"/>
    <w:rsid w:val="003A0D56"/>
    <w:rsid w:val="003B18F7"/>
    <w:rsid w:val="003B4866"/>
    <w:rsid w:val="003B4B71"/>
    <w:rsid w:val="003B6F7C"/>
    <w:rsid w:val="003C0A91"/>
    <w:rsid w:val="003C7A23"/>
    <w:rsid w:val="003D7121"/>
    <w:rsid w:val="003E273A"/>
    <w:rsid w:val="003E38A6"/>
    <w:rsid w:val="003E41E4"/>
    <w:rsid w:val="003F25DC"/>
    <w:rsid w:val="003F35C4"/>
    <w:rsid w:val="003F7DFF"/>
    <w:rsid w:val="00400325"/>
    <w:rsid w:val="004039FF"/>
    <w:rsid w:val="00406D62"/>
    <w:rsid w:val="00407008"/>
    <w:rsid w:val="00410784"/>
    <w:rsid w:val="00410E04"/>
    <w:rsid w:val="00412394"/>
    <w:rsid w:val="004129E7"/>
    <w:rsid w:val="00413B4E"/>
    <w:rsid w:val="00415374"/>
    <w:rsid w:val="004176C9"/>
    <w:rsid w:val="00420E63"/>
    <w:rsid w:val="00420F45"/>
    <w:rsid w:val="0042111B"/>
    <w:rsid w:val="00422F09"/>
    <w:rsid w:val="0042541B"/>
    <w:rsid w:val="00427F21"/>
    <w:rsid w:val="004376B3"/>
    <w:rsid w:val="00440A40"/>
    <w:rsid w:val="00442126"/>
    <w:rsid w:val="004517C0"/>
    <w:rsid w:val="004531DC"/>
    <w:rsid w:val="00454EE1"/>
    <w:rsid w:val="004568DE"/>
    <w:rsid w:val="004601B9"/>
    <w:rsid w:val="004601C6"/>
    <w:rsid w:val="00460B16"/>
    <w:rsid w:val="004628BF"/>
    <w:rsid w:val="004758E0"/>
    <w:rsid w:val="0047765C"/>
    <w:rsid w:val="004816A9"/>
    <w:rsid w:val="004844EB"/>
    <w:rsid w:val="004847B0"/>
    <w:rsid w:val="00485DB1"/>
    <w:rsid w:val="00494F7D"/>
    <w:rsid w:val="004A0137"/>
    <w:rsid w:val="004A2D0A"/>
    <w:rsid w:val="004A3E48"/>
    <w:rsid w:val="004A63A1"/>
    <w:rsid w:val="004A7BDE"/>
    <w:rsid w:val="004B4551"/>
    <w:rsid w:val="004B63BA"/>
    <w:rsid w:val="004B735C"/>
    <w:rsid w:val="004C0540"/>
    <w:rsid w:val="004C6BAB"/>
    <w:rsid w:val="004D3A60"/>
    <w:rsid w:val="004E1DB7"/>
    <w:rsid w:val="004E2B6E"/>
    <w:rsid w:val="004E7264"/>
    <w:rsid w:val="004F3AF9"/>
    <w:rsid w:val="004F4607"/>
    <w:rsid w:val="004F5BE4"/>
    <w:rsid w:val="0050664D"/>
    <w:rsid w:val="005106DE"/>
    <w:rsid w:val="00511366"/>
    <w:rsid w:val="005250CF"/>
    <w:rsid w:val="005271FB"/>
    <w:rsid w:val="00537B4F"/>
    <w:rsid w:val="00537FE4"/>
    <w:rsid w:val="00540292"/>
    <w:rsid w:val="005564B2"/>
    <w:rsid w:val="005567CC"/>
    <w:rsid w:val="005572BD"/>
    <w:rsid w:val="00561103"/>
    <w:rsid w:val="005613CE"/>
    <w:rsid w:val="00565B76"/>
    <w:rsid w:val="0057055B"/>
    <w:rsid w:val="005754F4"/>
    <w:rsid w:val="005806A0"/>
    <w:rsid w:val="00581E12"/>
    <w:rsid w:val="00582371"/>
    <w:rsid w:val="00587F8B"/>
    <w:rsid w:val="00595388"/>
    <w:rsid w:val="005A185E"/>
    <w:rsid w:val="005A1AD3"/>
    <w:rsid w:val="005A2ECF"/>
    <w:rsid w:val="005A3AE2"/>
    <w:rsid w:val="005A3FE4"/>
    <w:rsid w:val="005B1B0C"/>
    <w:rsid w:val="005B1F49"/>
    <w:rsid w:val="005B2DC3"/>
    <w:rsid w:val="005B4A5C"/>
    <w:rsid w:val="005B527B"/>
    <w:rsid w:val="005B6709"/>
    <w:rsid w:val="005B7C3C"/>
    <w:rsid w:val="005C2E64"/>
    <w:rsid w:val="005C69C5"/>
    <w:rsid w:val="005D0FB1"/>
    <w:rsid w:val="005D1B46"/>
    <w:rsid w:val="005E1BB6"/>
    <w:rsid w:val="005E7F45"/>
    <w:rsid w:val="005F01C7"/>
    <w:rsid w:val="0060516C"/>
    <w:rsid w:val="0061102D"/>
    <w:rsid w:val="006153E4"/>
    <w:rsid w:val="00621CD5"/>
    <w:rsid w:val="00626C97"/>
    <w:rsid w:val="0062727D"/>
    <w:rsid w:val="00631174"/>
    <w:rsid w:val="0063712B"/>
    <w:rsid w:val="00652269"/>
    <w:rsid w:val="0065341A"/>
    <w:rsid w:val="00653A9B"/>
    <w:rsid w:val="00670638"/>
    <w:rsid w:val="00671718"/>
    <w:rsid w:val="006719A9"/>
    <w:rsid w:val="00672DAB"/>
    <w:rsid w:val="006759DF"/>
    <w:rsid w:val="006771AE"/>
    <w:rsid w:val="0068256C"/>
    <w:rsid w:val="00682B39"/>
    <w:rsid w:val="00690E08"/>
    <w:rsid w:val="006958AE"/>
    <w:rsid w:val="00696881"/>
    <w:rsid w:val="00696BDB"/>
    <w:rsid w:val="006A4712"/>
    <w:rsid w:val="006B5AE6"/>
    <w:rsid w:val="006B5BF0"/>
    <w:rsid w:val="006C3D2F"/>
    <w:rsid w:val="006D1318"/>
    <w:rsid w:val="006D20E3"/>
    <w:rsid w:val="006D6DAE"/>
    <w:rsid w:val="006F0CCC"/>
    <w:rsid w:val="006F187D"/>
    <w:rsid w:val="006F2290"/>
    <w:rsid w:val="006F2DA5"/>
    <w:rsid w:val="006F65C4"/>
    <w:rsid w:val="006F6776"/>
    <w:rsid w:val="00710A99"/>
    <w:rsid w:val="007135EA"/>
    <w:rsid w:val="00715D88"/>
    <w:rsid w:val="00720638"/>
    <w:rsid w:val="0072082D"/>
    <w:rsid w:val="00720CC3"/>
    <w:rsid w:val="00723144"/>
    <w:rsid w:val="007235ED"/>
    <w:rsid w:val="00725319"/>
    <w:rsid w:val="00725AB6"/>
    <w:rsid w:val="007332A4"/>
    <w:rsid w:val="00737C3F"/>
    <w:rsid w:val="007420C7"/>
    <w:rsid w:val="007420CF"/>
    <w:rsid w:val="00742C99"/>
    <w:rsid w:val="00743B09"/>
    <w:rsid w:val="00745AF7"/>
    <w:rsid w:val="00746C56"/>
    <w:rsid w:val="00750D7F"/>
    <w:rsid w:val="00751F70"/>
    <w:rsid w:val="0076229D"/>
    <w:rsid w:val="00763860"/>
    <w:rsid w:val="00763C36"/>
    <w:rsid w:val="00765DE9"/>
    <w:rsid w:val="007663A6"/>
    <w:rsid w:val="00767079"/>
    <w:rsid w:val="00770733"/>
    <w:rsid w:val="00770E1F"/>
    <w:rsid w:val="007746B1"/>
    <w:rsid w:val="0077564B"/>
    <w:rsid w:val="00781CA9"/>
    <w:rsid w:val="00782F68"/>
    <w:rsid w:val="00783EA9"/>
    <w:rsid w:val="00797674"/>
    <w:rsid w:val="007979B3"/>
    <w:rsid w:val="00797BC3"/>
    <w:rsid w:val="007A34F0"/>
    <w:rsid w:val="007A56EB"/>
    <w:rsid w:val="007B0EA7"/>
    <w:rsid w:val="007B3491"/>
    <w:rsid w:val="007C0476"/>
    <w:rsid w:val="007C49D2"/>
    <w:rsid w:val="007D52BF"/>
    <w:rsid w:val="007D6029"/>
    <w:rsid w:val="007D6F3D"/>
    <w:rsid w:val="007E002A"/>
    <w:rsid w:val="007E533A"/>
    <w:rsid w:val="007E53EF"/>
    <w:rsid w:val="007E56E8"/>
    <w:rsid w:val="007E5C5E"/>
    <w:rsid w:val="007E7D88"/>
    <w:rsid w:val="007F4750"/>
    <w:rsid w:val="007F647B"/>
    <w:rsid w:val="00800713"/>
    <w:rsid w:val="00806BCF"/>
    <w:rsid w:val="00806E65"/>
    <w:rsid w:val="008141FA"/>
    <w:rsid w:val="00815DF0"/>
    <w:rsid w:val="00827D9A"/>
    <w:rsid w:val="0084156D"/>
    <w:rsid w:val="00842345"/>
    <w:rsid w:val="008462C0"/>
    <w:rsid w:val="00851CDB"/>
    <w:rsid w:val="00855C5C"/>
    <w:rsid w:val="00867DE3"/>
    <w:rsid w:val="00875C5E"/>
    <w:rsid w:val="008779C3"/>
    <w:rsid w:val="00881D6E"/>
    <w:rsid w:val="008830DE"/>
    <w:rsid w:val="00883321"/>
    <w:rsid w:val="00883A7B"/>
    <w:rsid w:val="00885A59"/>
    <w:rsid w:val="0089234F"/>
    <w:rsid w:val="008957B5"/>
    <w:rsid w:val="0089660A"/>
    <w:rsid w:val="008A04BB"/>
    <w:rsid w:val="008A095C"/>
    <w:rsid w:val="008B0B34"/>
    <w:rsid w:val="008B1EC4"/>
    <w:rsid w:val="008B306A"/>
    <w:rsid w:val="008B3B2B"/>
    <w:rsid w:val="008B46EB"/>
    <w:rsid w:val="008B4FC8"/>
    <w:rsid w:val="008B584A"/>
    <w:rsid w:val="008B6776"/>
    <w:rsid w:val="008B69DE"/>
    <w:rsid w:val="008B7AD1"/>
    <w:rsid w:val="008C0B73"/>
    <w:rsid w:val="008C38E9"/>
    <w:rsid w:val="008C498F"/>
    <w:rsid w:val="008C79EF"/>
    <w:rsid w:val="008F1017"/>
    <w:rsid w:val="008F2CAE"/>
    <w:rsid w:val="008F54FB"/>
    <w:rsid w:val="00901D47"/>
    <w:rsid w:val="00901ED2"/>
    <w:rsid w:val="0090526C"/>
    <w:rsid w:val="009059A2"/>
    <w:rsid w:val="00906C05"/>
    <w:rsid w:val="00915CAA"/>
    <w:rsid w:val="00923B97"/>
    <w:rsid w:val="00924B23"/>
    <w:rsid w:val="0093673E"/>
    <w:rsid w:val="00937DF7"/>
    <w:rsid w:val="0094504F"/>
    <w:rsid w:val="00946F9F"/>
    <w:rsid w:val="0094719B"/>
    <w:rsid w:val="00951FE0"/>
    <w:rsid w:val="00960144"/>
    <w:rsid w:val="009635B6"/>
    <w:rsid w:val="00965406"/>
    <w:rsid w:val="0097217D"/>
    <w:rsid w:val="0097508B"/>
    <w:rsid w:val="0097657D"/>
    <w:rsid w:val="00980642"/>
    <w:rsid w:val="00986E1C"/>
    <w:rsid w:val="009901A5"/>
    <w:rsid w:val="00992880"/>
    <w:rsid w:val="0099565F"/>
    <w:rsid w:val="00997B8D"/>
    <w:rsid w:val="009A253D"/>
    <w:rsid w:val="009A6EA7"/>
    <w:rsid w:val="009B17D4"/>
    <w:rsid w:val="009B22FA"/>
    <w:rsid w:val="009B27F6"/>
    <w:rsid w:val="009B778F"/>
    <w:rsid w:val="009C2344"/>
    <w:rsid w:val="009C2961"/>
    <w:rsid w:val="009C3FEF"/>
    <w:rsid w:val="009C64BA"/>
    <w:rsid w:val="009C678B"/>
    <w:rsid w:val="009C7145"/>
    <w:rsid w:val="009C7A32"/>
    <w:rsid w:val="009D0CF5"/>
    <w:rsid w:val="009D17B3"/>
    <w:rsid w:val="009D35FA"/>
    <w:rsid w:val="009D49AC"/>
    <w:rsid w:val="009D56AE"/>
    <w:rsid w:val="009E41D2"/>
    <w:rsid w:val="009E4608"/>
    <w:rsid w:val="009F1822"/>
    <w:rsid w:val="009F2B8F"/>
    <w:rsid w:val="009F2C0A"/>
    <w:rsid w:val="009F2DA1"/>
    <w:rsid w:val="009F426E"/>
    <w:rsid w:val="00A02306"/>
    <w:rsid w:val="00A024D0"/>
    <w:rsid w:val="00A07120"/>
    <w:rsid w:val="00A215FC"/>
    <w:rsid w:val="00A23ABC"/>
    <w:rsid w:val="00A25C59"/>
    <w:rsid w:val="00A26B22"/>
    <w:rsid w:val="00A30F6A"/>
    <w:rsid w:val="00A32560"/>
    <w:rsid w:val="00A33203"/>
    <w:rsid w:val="00A347FD"/>
    <w:rsid w:val="00A40B14"/>
    <w:rsid w:val="00A43212"/>
    <w:rsid w:val="00A443DC"/>
    <w:rsid w:val="00A56C44"/>
    <w:rsid w:val="00A62E92"/>
    <w:rsid w:val="00A66575"/>
    <w:rsid w:val="00A7058B"/>
    <w:rsid w:val="00A71DFF"/>
    <w:rsid w:val="00A75A54"/>
    <w:rsid w:val="00A7614C"/>
    <w:rsid w:val="00A81221"/>
    <w:rsid w:val="00A84BC7"/>
    <w:rsid w:val="00A91D8D"/>
    <w:rsid w:val="00A96614"/>
    <w:rsid w:val="00AA0455"/>
    <w:rsid w:val="00AA5AA8"/>
    <w:rsid w:val="00AA66AA"/>
    <w:rsid w:val="00AB14E4"/>
    <w:rsid w:val="00AC0A3A"/>
    <w:rsid w:val="00AC1609"/>
    <w:rsid w:val="00AC1656"/>
    <w:rsid w:val="00AC1659"/>
    <w:rsid w:val="00AC76BB"/>
    <w:rsid w:val="00AD0356"/>
    <w:rsid w:val="00AE11D9"/>
    <w:rsid w:val="00AE186E"/>
    <w:rsid w:val="00AE43AE"/>
    <w:rsid w:val="00AE4B16"/>
    <w:rsid w:val="00AF0994"/>
    <w:rsid w:val="00AF5D89"/>
    <w:rsid w:val="00B06FCA"/>
    <w:rsid w:val="00B07961"/>
    <w:rsid w:val="00B11401"/>
    <w:rsid w:val="00B3111F"/>
    <w:rsid w:val="00B31A5E"/>
    <w:rsid w:val="00B33702"/>
    <w:rsid w:val="00B4060F"/>
    <w:rsid w:val="00B452C6"/>
    <w:rsid w:val="00B476D8"/>
    <w:rsid w:val="00B52C5C"/>
    <w:rsid w:val="00B543C6"/>
    <w:rsid w:val="00B57937"/>
    <w:rsid w:val="00B579F1"/>
    <w:rsid w:val="00B632D8"/>
    <w:rsid w:val="00B64EB7"/>
    <w:rsid w:val="00B65EEF"/>
    <w:rsid w:val="00B727B4"/>
    <w:rsid w:val="00B73A06"/>
    <w:rsid w:val="00B75CAC"/>
    <w:rsid w:val="00B7779E"/>
    <w:rsid w:val="00B856E1"/>
    <w:rsid w:val="00BA1587"/>
    <w:rsid w:val="00BA6305"/>
    <w:rsid w:val="00BC0539"/>
    <w:rsid w:val="00BC2356"/>
    <w:rsid w:val="00BC42A9"/>
    <w:rsid w:val="00BC4F4C"/>
    <w:rsid w:val="00BD075E"/>
    <w:rsid w:val="00BD372D"/>
    <w:rsid w:val="00BD3AAC"/>
    <w:rsid w:val="00BD67FB"/>
    <w:rsid w:val="00BE52B4"/>
    <w:rsid w:val="00BF1101"/>
    <w:rsid w:val="00BF1AC8"/>
    <w:rsid w:val="00BF1F33"/>
    <w:rsid w:val="00BF404B"/>
    <w:rsid w:val="00BF54DA"/>
    <w:rsid w:val="00C00241"/>
    <w:rsid w:val="00C02CA0"/>
    <w:rsid w:val="00C04499"/>
    <w:rsid w:val="00C1266F"/>
    <w:rsid w:val="00C163B7"/>
    <w:rsid w:val="00C228DD"/>
    <w:rsid w:val="00C273B6"/>
    <w:rsid w:val="00C351C4"/>
    <w:rsid w:val="00C3784E"/>
    <w:rsid w:val="00C43936"/>
    <w:rsid w:val="00C45219"/>
    <w:rsid w:val="00C54806"/>
    <w:rsid w:val="00C54E0C"/>
    <w:rsid w:val="00C57B13"/>
    <w:rsid w:val="00C61AED"/>
    <w:rsid w:val="00C6274F"/>
    <w:rsid w:val="00C65B7A"/>
    <w:rsid w:val="00C71FB1"/>
    <w:rsid w:val="00CB637B"/>
    <w:rsid w:val="00CB72C8"/>
    <w:rsid w:val="00CC0B47"/>
    <w:rsid w:val="00CC1874"/>
    <w:rsid w:val="00CC402F"/>
    <w:rsid w:val="00CD07C2"/>
    <w:rsid w:val="00CD0A9E"/>
    <w:rsid w:val="00CD372C"/>
    <w:rsid w:val="00CD3881"/>
    <w:rsid w:val="00CD7E7B"/>
    <w:rsid w:val="00CE19BB"/>
    <w:rsid w:val="00CE1B90"/>
    <w:rsid w:val="00CE51AA"/>
    <w:rsid w:val="00CE7B4A"/>
    <w:rsid w:val="00CF0E00"/>
    <w:rsid w:val="00CF2032"/>
    <w:rsid w:val="00CF6FE7"/>
    <w:rsid w:val="00D002B9"/>
    <w:rsid w:val="00D056AC"/>
    <w:rsid w:val="00D076A6"/>
    <w:rsid w:val="00D07F9C"/>
    <w:rsid w:val="00D12093"/>
    <w:rsid w:val="00D206E2"/>
    <w:rsid w:val="00D2598A"/>
    <w:rsid w:val="00D3019B"/>
    <w:rsid w:val="00D312D0"/>
    <w:rsid w:val="00D31349"/>
    <w:rsid w:val="00D3625D"/>
    <w:rsid w:val="00D37CA0"/>
    <w:rsid w:val="00D40A4C"/>
    <w:rsid w:val="00D40C23"/>
    <w:rsid w:val="00D414E8"/>
    <w:rsid w:val="00D43BBB"/>
    <w:rsid w:val="00D45CF0"/>
    <w:rsid w:val="00D46199"/>
    <w:rsid w:val="00D55928"/>
    <w:rsid w:val="00D56375"/>
    <w:rsid w:val="00D62C6A"/>
    <w:rsid w:val="00D63C27"/>
    <w:rsid w:val="00D65BF4"/>
    <w:rsid w:val="00D669B2"/>
    <w:rsid w:val="00D67B06"/>
    <w:rsid w:val="00D76916"/>
    <w:rsid w:val="00D81923"/>
    <w:rsid w:val="00D82E4C"/>
    <w:rsid w:val="00D85660"/>
    <w:rsid w:val="00D9048D"/>
    <w:rsid w:val="00D927EA"/>
    <w:rsid w:val="00D938F0"/>
    <w:rsid w:val="00D93A35"/>
    <w:rsid w:val="00DB277B"/>
    <w:rsid w:val="00DC0724"/>
    <w:rsid w:val="00DC0C1B"/>
    <w:rsid w:val="00DD4B2B"/>
    <w:rsid w:val="00DE35E5"/>
    <w:rsid w:val="00DE53D3"/>
    <w:rsid w:val="00DF0C97"/>
    <w:rsid w:val="00DF1F48"/>
    <w:rsid w:val="00DF47D0"/>
    <w:rsid w:val="00DF514D"/>
    <w:rsid w:val="00DF7654"/>
    <w:rsid w:val="00E01526"/>
    <w:rsid w:val="00E0153F"/>
    <w:rsid w:val="00E03135"/>
    <w:rsid w:val="00E07C05"/>
    <w:rsid w:val="00E16EB0"/>
    <w:rsid w:val="00E17B7F"/>
    <w:rsid w:val="00E2142C"/>
    <w:rsid w:val="00E230AA"/>
    <w:rsid w:val="00E240A2"/>
    <w:rsid w:val="00E36E40"/>
    <w:rsid w:val="00E418BA"/>
    <w:rsid w:val="00E43E7D"/>
    <w:rsid w:val="00E43EE3"/>
    <w:rsid w:val="00E53148"/>
    <w:rsid w:val="00E54421"/>
    <w:rsid w:val="00E55C4D"/>
    <w:rsid w:val="00E57E7D"/>
    <w:rsid w:val="00E60A0B"/>
    <w:rsid w:val="00E61056"/>
    <w:rsid w:val="00E6209E"/>
    <w:rsid w:val="00E637A9"/>
    <w:rsid w:val="00E64927"/>
    <w:rsid w:val="00E66E4E"/>
    <w:rsid w:val="00E70867"/>
    <w:rsid w:val="00E7159E"/>
    <w:rsid w:val="00E767BA"/>
    <w:rsid w:val="00E76AEA"/>
    <w:rsid w:val="00E87A69"/>
    <w:rsid w:val="00E90726"/>
    <w:rsid w:val="00E934DB"/>
    <w:rsid w:val="00E93ACE"/>
    <w:rsid w:val="00EA028A"/>
    <w:rsid w:val="00EA186A"/>
    <w:rsid w:val="00EA2FE1"/>
    <w:rsid w:val="00EA42D8"/>
    <w:rsid w:val="00EB5BF4"/>
    <w:rsid w:val="00EB73EE"/>
    <w:rsid w:val="00EC5570"/>
    <w:rsid w:val="00EC61C6"/>
    <w:rsid w:val="00ED1F0B"/>
    <w:rsid w:val="00ED4E22"/>
    <w:rsid w:val="00ED58D0"/>
    <w:rsid w:val="00ED6D20"/>
    <w:rsid w:val="00EE1035"/>
    <w:rsid w:val="00F038D2"/>
    <w:rsid w:val="00F04AAE"/>
    <w:rsid w:val="00F154F9"/>
    <w:rsid w:val="00F15966"/>
    <w:rsid w:val="00F15BD8"/>
    <w:rsid w:val="00F24AF9"/>
    <w:rsid w:val="00F3606F"/>
    <w:rsid w:val="00F379FB"/>
    <w:rsid w:val="00F47B8A"/>
    <w:rsid w:val="00F50337"/>
    <w:rsid w:val="00F51A3E"/>
    <w:rsid w:val="00F55A9F"/>
    <w:rsid w:val="00F5757C"/>
    <w:rsid w:val="00F57F46"/>
    <w:rsid w:val="00F62A48"/>
    <w:rsid w:val="00F71282"/>
    <w:rsid w:val="00F71D66"/>
    <w:rsid w:val="00F73EB8"/>
    <w:rsid w:val="00F75FAA"/>
    <w:rsid w:val="00F80242"/>
    <w:rsid w:val="00F81CC5"/>
    <w:rsid w:val="00F84D5A"/>
    <w:rsid w:val="00F90444"/>
    <w:rsid w:val="00F91BBB"/>
    <w:rsid w:val="00F91D2F"/>
    <w:rsid w:val="00F94EDD"/>
    <w:rsid w:val="00F976F4"/>
    <w:rsid w:val="00FA10D9"/>
    <w:rsid w:val="00FA5B26"/>
    <w:rsid w:val="00FB197B"/>
    <w:rsid w:val="00FB6093"/>
    <w:rsid w:val="00FC02D1"/>
    <w:rsid w:val="00FC29C4"/>
    <w:rsid w:val="00FD3341"/>
    <w:rsid w:val="00FD39D1"/>
    <w:rsid w:val="00FD3E35"/>
    <w:rsid w:val="00FE0EC1"/>
    <w:rsid w:val="00FE2DB1"/>
    <w:rsid w:val="00FE416E"/>
    <w:rsid w:val="00FF3969"/>
    <w:rsid w:val="00FF5CB8"/>
    <w:rsid w:val="00FF6890"/>
    <w:rsid w:val="0D317D9B"/>
    <w:rsid w:val="13D47FDD"/>
    <w:rsid w:val="1AA4427B"/>
    <w:rsid w:val="21384C66"/>
    <w:rsid w:val="27202D3F"/>
    <w:rsid w:val="27ED45F6"/>
    <w:rsid w:val="294D7D91"/>
    <w:rsid w:val="299B5845"/>
    <w:rsid w:val="355C7784"/>
    <w:rsid w:val="3AC667C9"/>
    <w:rsid w:val="4595618B"/>
    <w:rsid w:val="53207E11"/>
    <w:rsid w:val="5D635666"/>
    <w:rsid w:val="769D1248"/>
    <w:rsid w:val="7D39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uiPriority w:val="99"/>
    <w:semiHidden/>
    <w:unhideWhenUsed/>
    <w:qFormat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uiPriority w:val="99"/>
    <w:semiHidden/>
    <w:unhideWhenUsed/>
    <w:qFormat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firamanresa.ca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hyperlink" Target="mailto:info@firamanresa.com" TargetMode="External"/><Relationship Id="rId23" Type="http://schemas.openxmlformats.org/officeDocument/2006/relationships/image" Target="media/image8.jpeg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nvers@firamanresa.com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223f4f-137c-4130-bcac-a5816a473621" xsi:nil="true"/>
    <lcf76f155ced4ddcb4097134ff3c332f xmlns="0440606a-71c2-44fa-93f8-c963f63084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6109A320C0A4BB64C40930DC0AA09" ma:contentTypeVersion="13" ma:contentTypeDescription="Crear nuevo documento." ma:contentTypeScope="" ma:versionID="4fe749b53222969956a4d2f3cc75d496">
  <xsd:schema xmlns:xsd="http://www.w3.org/2001/XMLSchema" xmlns:xs="http://www.w3.org/2001/XMLSchema" xmlns:p="http://schemas.microsoft.com/office/2006/metadata/properties" xmlns:ns2="0440606a-71c2-44fa-93f8-c963f6308410" xmlns:ns3="a0223f4f-137c-4130-bcac-a5816a473621" targetNamespace="http://schemas.microsoft.com/office/2006/metadata/properties" ma:root="true" ma:fieldsID="ee860e0ce65d8d8aa973b06680a8e32f" ns2:_="" ns3:_="">
    <xsd:import namespace="0440606a-71c2-44fa-93f8-c963f6308410"/>
    <xsd:import namespace="a0223f4f-137c-4130-bcac-a5816a473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606a-71c2-44fa-93f8-c963f6308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e5dae20-e911-4551-bfb2-1e7a21fd6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3f4f-137c-4130-bcac-a5816a4736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c34583-863f-4584-b89b-5851bebe7bfa}" ma:internalName="TaxCatchAll" ma:showField="CatchAllData" ma:web="a0223f4f-137c-4130-bcac-a5816a47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F913-CD82-4F15-8DE0-5233DBC528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440606a-71c2-44fa-93f8-c963f6308410"/>
    <ds:schemaRef ds:uri="http://schemas.microsoft.com/office/2006/documentManagement/types"/>
    <ds:schemaRef ds:uri="http://schemas.microsoft.com/office/infopath/2007/PartnerControls"/>
    <ds:schemaRef ds:uri="a0223f4f-137c-4130-bcac-a5816a4736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3757D5-60B5-4D0D-A161-E3B861057EB4}">
  <ds:schemaRefs/>
</ds:datastoreItem>
</file>

<file path=customXml/itemProps3.xml><?xml version="1.0" encoding="utf-8"?>
<ds:datastoreItem xmlns:ds="http://schemas.openxmlformats.org/officeDocument/2006/customXml" ds:itemID="{BF2D4374-CA49-40F2-B94D-4FA3B2365C0E}">
  <ds:schemaRefs/>
</ds:datastoreItem>
</file>

<file path=customXml/itemProps4.xml><?xml version="1.0" encoding="utf-8"?>
<ds:datastoreItem xmlns:ds="http://schemas.openxmlformats.org/officeDocument/2006/customXml" ds:itemID="{36E38C3E-CEBD-417D-A782-7A9CA3B9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Pla Ocupació Turisme</cp:lastModifiedBy>
  <cp:revision>8</cp:revision>
  <cp:lastPrinted>2021-12-14T12:50:00Z</cp:lastPrinted>
  <dcterms:created xsi:type="dcterms:W3CDTF">2023-11-14T13:55:00Z</dcterms:created>
  <dcterms:modified xsi:type="dcterms:W3CDTF">2023-12-13T10:01:00Z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0x0101003CE6109A320C0A4BB64C40930DC0AA09</vt:lpwstr>
  </property>
  <property fmtid="{D5CDD505-2E9C-101B-9397-08002B2CF9AE}" pid="3" name="KSOProductBuildVer">
    <vt:lpwstr>3082-12.2.0.13266</vt:lpwstr>
  </property>
  <property fmtid="{D5CDD505-2E9C-101B-9397-08002B2CF9AE}" pid="4" name="ICV">
    <vt:lpwstr>BAB6A0D93DE0464A84D830ECB7AC7C82_12</vt:lpwstr>
  </property>
</Properties>
</file>