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BAC" w:rsidRDefault="00BC1BAC" w:rsidP="00BC1BAC">
      <w:pPr>
        <w:spacing w:after="120"/>
        <w:rPr>
          <w:rFonts w:ascii="Arial" w:eastAsia="Verdana" w:hAnsi="Arial" w:cs="Arial"/>
          <w:b/>
          <w:sz w:val="22"/>
          <w:szCs w:val="22"/>
          <w:u w:val="single"/>
        </w:rPr>
      </w:pPr>
      <w:r>
        <w:rPr>
          <w:rFonts w:ascii="Arial" w:eastAsia="Verdana" w:hAnsi="Arial" w:cs="Arial"/>
          <w:b/>
          <w:sz w:val="22"/>
          <w:szCs w:val="22"/>
          <w:u w:val="single"/>
        </w:rPr>
        <w:t xml:space="preserve">PREVISIÓ DE TEMARI AUXILIAR TÈCNIC D’EQUIPAMENTS OFERTA PÚBLICA </w:t>
      </w:r>
      <w:bookmarkStart w:id="0" w:name="_GoBack"/>
      <w:bookmarkEnd w:id="0"/>
    </w:p>
    <w:p w:rsidR="00BC1BAC" w:rsidRDefault="00BC1BAC" w:rsidP="00BC1BAC">
      <w:pPr>
        <w:spacing w:after="120"/>
        <w:rPr>
          <w:rFonts w:ascii="Arial" w:eastAsia="Verdana" w:hAnsi="Arial" w:cs="Arial"/>
          <w:b/>
          <w:sz w:val="22"/>
          <w:szCs w:val="22"/>
          <w:u w:val="single"/>
        </w:rPr>
      </w:pPr>
    </w:p>
    <w:p w:rsidR="00BC1BAC" w:rsidRDefault="00BC1BAC" w:rsidP="00BC1BAC">
      <w:pPr>
        <w:spacing w:after="120"/>
        <w:rPr>
          <w:rFonts w:ascii="Arial" w:eastAsia="Verdana" w:hAnsi="Arial" w:cs="Arial"/>
          <w:b/>
          <w:sz w:val="22"/>
          <w:szCs w:val="22"/>
          <w:u w:val="single"/>
        </w:rPr>
      </w:pPr>
    </w:p>
    <w:p w:rsidR="00BC1BAC" w:rsidRPr="002552A3" w:rsidRDefault="00BC1BAC" w:rsidP="00BC1BAC">
      <w:pPr>
        <w:spacing w:after="120"/>
        <w:rPr>
          <w:rFonts w:ascii="Arial" w:eastAsia="Verdana" w:hAnsi="Arial" w:cs="Arial"/>
          <w:b/>
          <w:sz w:val="22"/>
          <w:szCs w:val="22"/>
          <w:u w:val="single"/>
        </w:rPr>
      </w:pPr>
      <w:r w:rsidRPr="002552A3">
        <w:rPr>
          <w:rFonts w:ascii="Arial" w:eastAsia="Verdana" w:hAnsi="Arial" w:cs="Arial"/>
          <w:b/>
          <w:sz w:val="22"/>
          <w:szCs w:val="22"/>
          <w:u w:val="single"/>
        </w:rPr>
        <w:t>ANNEX TEMARI</w:t>
      </w:r>
    </w:p>
    <w:p w:rsidR="00BC1BAC" w:rsidRPr="002552A3" w:rsidRDefault="00BC1BAC" w:rsidP="00BC1BAC">
      <w:pPr>
        <w:rPr>
          <w:rFonts w:ascii="Arial" w:eastAsia="Verdana" w:hAnsi="Arial" w:cs="Arial"/>
          <w:b/>
          <w:sz w:val="22"/>
          <w:szCs w:val="22"/>
        </w:rPr>
      </w:pPr>
      <w:r w:rsidRPr="002552A3">
        <w:rPr>
          <w:rFonts w:ascii="Arial" w:eastAsia="Verdana" w:hAnsi="Arial" w:cs="Arial"/>
          <w:b/>
          <w:sz w:val="22"/>
          <w:szCs w:val="22"/>
        </w:rPr>
        <w:t>General:</w:t>
      </w:r>
    </w:p>
    <w:p w:rsidR="00BC1BAC" w:rsidRPr="002552A3" w:rsidRDefault="00BC1BAC" w:rsidP="00BC1BAC">
      <w:pPr>
        <w:pStyle w:val="Prrafodelista"/>
        <w:numPr>
          <w:ilvl w:val="0"/>
          <w:numId w:val="1"/>
        </w:numPr>
        <w:spacing w:before="280"/>
        <w:jc w:val="both"/>
        <w:rPr>
          <w:rFonts w:ascii="Arial" w:hAnsi="Arial" w:cs="Arial"/>
          <w:sz w:val="22"/>
          <w:szCs w:val="22"/>
        </w:rPr>
      </w:pPr>
      <w:r w:rsidRPr="002552A3">
        <w:rPr>
          <w:rFonts w:ascii="Arial" w:eastAsia="Verdana" w:hAnsi="Arial" w:cs="Arial"/>
          <w:sz w:val="22"/>
          <w:szCs w:val="22"/>
        </w:rPr>
        <w:t xml:space="preserve">La Constitució espanyola de 1978: estructura i principis generals. Els drets fonamentals i les llibertats públiques. </w:t>
      </w:r>
    </w:p>
    <w:p w:rsidR="00BC1BAC" w:rsidRPr="002552A3" w:rsidRDefault="00BC1BAC" w:rsidP="00BC1BAC">
      <w:pPr>
        <w:pStyle w:val="Prrafodelista"/>
        <w:numPr>
          <w:ilvl w:val="0"/>
          <w:numId w:val="1"/>
        </w:numPr>
        <w:spacing w:before="280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>Conceptes generals sobre e</w:t>
      </w:r>
      <w:r w:rsidRPr="002552A3">
        <w:rPr>
          <w:rFonts w:ascii="Arial" w:eastAsia="Verdana" w:hAnsi="Arial" w:cs="Arial"/>
          <w:sz w:val="22"/>
          <w:szCs w:val="22"/>
        </w:rPr>
        <w:t>l</w:t>
      </w:r>
      <w:r>
        <w:rPr>
          <w:rFonts w:ascii="Arial" w:eastAsia="Verdana" w:hAnsi="Arial" w:cs="Arial"/>
          <w:sz w:val="22"/>
          <w:szCs w:val="22"/>
        </w:rPr>
        <w:t xml:space="preserve"> poder legislatiu, executiu i judicial de l’Estat.</w:t>
      </w:r>
    </w:p>
    <w:p w:rsidR="00BC1BAC" w:rsidRPr="002552A3" w:rsidRDefault="00BC1BAC" w:rsidP="00BC1BA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552A3">
        <w:rPr>
          <w:rFonts w:ascii="Arial" w:eastAsia="Verdana" w:hAnsi="Arial" w:cs="Arial"/>
          <w:sz w:val="22"/>
          <w:szCs w:val="22"/>
        </w:rPr>
        <w:t>L'Estatut d'aut</w:t>
      </w:r>
      <w:r>
        <w:rPr>
          <w:rFonts w:ascii="Arial" w:eastAsia="Verdana" w:hAnsi="Arial" w:cs="Arial"/>
          <w:sz w:val="22"/>
          <w:szCs w:val="22"/>
        </w:rPr>
        <w:t>onomia de Catalunya; estructura i</w:t>
      </w:r>
      <w:r w:rsidRPr="002552A3">
        <w:rPr>
          <w:rFonts w:ascii="Arial" w:eastAsia="Verdana" w:hAnsi="Arial" w:cs="Arial"/>
          <w:sz w:val="22"/>
          <w:szCs w:val="22"/>
        </w:rPr>
        <w:t xml:space="preserve"> contingut ess</w:t>
      </w:r>
      <w:r>
        <w:rPr>
          <w:rFonts w:ascii="Arial" w:eastAsia="Verdana" w:hAnsi="Arial" w:cs="Arial"/>
          <w:sz w:val="22"/>
          <w:szCs w:val="22"/>
        </w:rPr>
        <w:t>encial.</w:t>
      </w:r>
    </w:p>
    <w:p w:rsidR="00BC1BAC" w:rsidRPr="002552A3" w:rsidRDefault="00BC1BAC" w:rsidP="00BC1BA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552A3">
        <w:rPr>
          <w:rFonts w:ascii="Arial" w:hAnsi="Arial" w:cs="Arial"/>
          <w:sz w:val="22"/>
          <w:szCs w:val="22"/>
        </w:rPr>
        <w:t>Llei 40/2015, d’1 d’octubre, de règim jurídic del sector públic: àmbit d’aplicació i principis generals.</w:t>
      </w:r>
    </w:p>
    <w:p w:rsidR="00BC1BAC" w:rsidRPr="002552A3" w:rsidRDefault="00BC1BAC" w:rsidP="00BC1BAC">
      <w:pPr>
        <w:pStyle w:val="Prrafodelista"/>
        <w:numPr>
          <w:ilvl w:val="0"/>
          <w:numId w:val="1"/>
        </w:numPr>
        <w:spacing w:before="40"/>
        <w:jc w:val="both"/>
        <w:rPr>
          <w:rFonts w:ascii="Arial" w:hAnsi="Arial" w:cs="Arial"/>
          <w:sz w:val="22"/>
          <w:szCs w:val="22"/>
        </w:rPr>
      </w:pPr>
      <w:r w:rsidRPr="002552A3">
        <w:rPr>
          <w:rFonts w:ascii="Arial" w:eastAsia="Verdana" w:hAnsi="Arial" w:cs="Arial"/>
          <w:sz w:val="22"/>
          <w:szCs w:val="22"/>
        </w:rPr>
        <w:t xml:space="preserve">La Llei de bases del règim local: El municipi. Organització municipal. Funcionament i competències. </w:t>
      </w:r>
    </w:p>
    <w:p w:rsidR="00BC1BAC" w:rsidRPr="002552A3" w:rsidRDefault="00BC1BAC" w:rsidP="00BC1BAC">
      <w:pPr>
        <w:pStyle w:val="Prrafodelista"/>
        <w:numPr>
          <w:ilvl w:val="0"/>
          <w:numId w:val="1"/>
        </w:numPr>
        <w:spacing w:before="40"/>
        <w:jc w:val="both"/>
        <w:rPr>
          <w:rFonts w:ascii="Arial" w:eastAsia="Verdana" w:hAnsi="Arial" w:cs="Arial"/>
          <w:sz w:val="22"/>
          <w:szCs w:val="22"/>
        </w:rPr>
      </w:pPr>
      <w:r w:rsidRPr="002552A3">
        <w:rPr>
          <w:rFonts w:ascii="Arial" w:eastAsia="Verdana" w:hAnsi="Arial" w:cs="Arial"/>
          <w:sz w:val="22"/>
          <w:szCs w:val="22"/>
        </w:rPr>
        <w:t xml:space="preserve">Funció pública local: marc jurídic i classes de personal al servei dels ens locals. </w:t>
      </w:r>
      <w:r w:rsidRPr="002552A3">
        <w:rPr>
          <w:rFonts w:ascii="Arial" w:hAnsi="Arial" w:cs="Arial"/>
          <w:sz w:val="22"/>
          <w:szCs w:val="22"/>
        </w:rPr>
        <w:t>Drets i deures del personal al servei dels ens locals.</w:t>
      </w:r>
    </w:p>
    <w:p w:rsidR="00BC1BAC" w:rsidRPr="002552A3" w:rsidRDefault="00BC1BAC" w:rsidP="00BC1BA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552A3">
        <w:rPr>
          <w:rFonts w:ascii="Arial" w:hAnsi="Arial" w:cs="Arial"/>
          <w:sz w:val="22"/>
          <w:szCs w:val="22"/>
        </w:rPr>
        <w:t>Els òrgans de govern municipal a l’Ajuntament de Manresa: l’Alcalde i els Tinents d’Alcalde, el Ple de la Corporació i la Junta de Govern Local</w:t>
      </w:r>
      <w:r>
        <w:rPr>
          <w:rFonts w:ascii="Arial" w:hAnsi="Arial" w:cs="Arial"/>
          <w:sz w:val="22"/>
          <w:szCs w:val="22"/>
        </w:rPr>
        <w:t>.</w:t>
      </w:r>
    </w:p>
    <w:p w:rsidR="00BC1BAC" w:rsidRPr="00455E0C" w:rsidRDefault="00BC1BAC" w:rsidP="00BC1BAC">
      <w:pPr>
        <w:spacing w:before="40"/>
        <w:rPr>
          <w:rFonts w:ascii="Arial" w:eastAsia="Verdana" w:hAnsi="Arial" w:cs="Arial"/>
          <w:b/>
        </w:rPr>
      </w:pPr>
    </w:p>
    <w:p w:rsidR="00BC1BAC" w:rsidRPr="002552A3" w:rsidRDefault="00BC1BAC" w:rsidP="00BC1BAC">
      <w:pPr>
        <w:spacing w:before="40" w:after="280"/>
        <w:rPr>
          <w:rFonts w:ascii="Arial" w:eastAsia="Verdana" w:hAnsi="Arial" w:cs="Arial"/>
          <w:b/>
          <w:sz w:val="22"/>
          <w:szCs w:val="22"/>
        </w:rPr>
      </w:pPr>
      <w:r w:rsidRPr="002552A3">
        <w:rPr>
          <w:rFonts w:ascii="Arial" w:eastAsia="Verdana" w:hAnsi="Arial" w:cs="Arial"/>
          <w:b/>
          <w:sz w:val="22"/>
          <w:szCs w:val="22"/>
        </w:rPr>
        <w:t>Específic:</w:t>
      </w:r>
    </w:p>
    <w:p w:rsidR="00BC1BAC" w:rsidRPr="002552A3" w:rsidRDefault="00BC1BAC" w:rsidP="00BC1BAC">
      <w:pPr>
        <w:pStyle w:val="Prrafodelista"/>
        <w:numPr>
          <w:ilvl w:val="0"/>
          <w:numId w:val="2"/>
        </w:numPr>
        <w:ind w:left="714" w:hanging="357"/>
        <w:jc w:val="both"/>
        <w:rPr>
          <w:rFonts w:ascii="Arial" w:eastAsia="Verdana" w:hAnsi="Arial" w:cs="Arial"/>
          <w:sz w:val="22"/>
          <w:szCs w:val="22"/>
        </w:rPr>
      </w:pPr>
      <w:r w:rsidRPr="002552A3">
        <w:rPr>
          <w:rFonts w:ascii="Arial" w:hAnsi="Arial" w:cs="Arial"/>
          <w:sz w:val="22"/>
          <w:szCs w:val="22"/>
        </w:rPr>
        <w:t>L’atenció a l’usuari. Establiment de prioritats entre l’atenció presencial, telefònica i telemàtica.</w:t>
      </w:r>
    </w:p>
    <w:p w:rsidR="00BC1BAC" w:rsidRPr="002552A3" w:rsidRDefault="00BC1BAC" w:rsidP="00BC1BAC">
      <w:pPr>
        <w:pStyle w:val="Prrafodelista"/>
        <w:numPr>
          <w:ilvl w:val="0"/>
          <w:numId w:val="2"/>
        </w:numPr>
        <w:jc w:val="both"/>
        <w:rPr>
          <w:rFonts w:ascii="Arial" w:eastAsia="Verdana" w:hAnsi="Arial" w:cs="Arial"/>
          <w:sz w:val="22"/>
          <w:szCs w:val="22"/>
        </w:rPr>
      </w:pPr>
      <w:r w:rsidRPr="002552A3">
        <w:rPr>
          <w:rFonts w:ascii="Arial" w:hAnsi="Arial" w:cs="Arial"/>
          <w:sz w:val="22"/>
          <w:szCs w:val="22"/>
        </w:rPr>
        <w:t>El procés de comunicació. Elements principals. Referència al feedback i l’empatia. Resolució de conflictes.</w:t>
      </w:r>
    </w:p>
    <w:p w:rsidR="00BC1BAC" w:rsidRPr="002552A3" w:rsidRDefault="00BC1BAC" w:rsidP="00BC1BAC">
      <w:pPr>
        <w:pStyle w:val="Prrafodelista"/>
        <w:numPr>
          <w:ilvl w:val="0"/>
          <w:numId w:val="2"/>
        </w:numPr>
        <w:ind w:left="714" w:hanging="357"/>
        <w:jc w:val="both"/>
        <w:rPr>
          <w:rFonts w:ascii="Arial" w:eastAsia="Verdana" w:hAnsi="Arial" w:cs="Arial"/>
          <w:sz w:val="22"/>
          <w:szCs w:val="22"/>
        </w:rPr>
      </w:pPr>
      <w:r w:rsidRPr="002552A3">
        <w:rPr>
          <w:rFonts w:ascii="Arial" w:hAnsi="Arial"/>
          <w:spacing w:val="-2"/>
          <w:sz w:val="22"/>
          <w:szCs w:val="22"/>
        </w:rPr>
        <w:t xml:space="preserve">Funcions del lloc d’auxiliar tècnic adscrit a equipaments municipals. </w:t>
      </w:r>
    </w:p>
    <w:p w:rsidR="00BC1BAC" w:rsidRPr="002552A3" w:rsidRDefault="00BC1BAC" w:rsidP="00BC1BAC">
      <w:pPr>
        <w:pStyle w:val="Prrafodelista"/>
        <w:numPr>
          <w:ilvl w:val="0"/>
          <w:numId w:val="2"/>
        </w:numPr>
        <w:ind w:left="714" w:hanging="357"/>
        <w:jc w:val="both"/>
        <w:rPr>
          <w:rFonts w:ascii="Arial" w:eastAsia="Verdana" w:hAnsi="Arial" w:cs="Arial"/>
          <w:sz w:val="22"/>
          <w:szCs w:val="22"/>
        </w:rPr>
      </w:pPr>
      <w:r w:rsidRPr="002552A3">
        <w:rPr>
          <w:rFonts w:ascii="Arial" w:hAnsi="Arial"/>
          <w:spacing w:val="-2"/>
          <w:sz w:val="22"/>
          <w:szCs w:val="22"/>
        </w:rPr>
        <w:t xml:space="preserve">Els equipaments esportius i educatius de la ciutat de Manresa. Tipologia d’equipaments i formes de gestió. </w:t>
      </w:r>
    </w:p>
    <w:p w:rsidR="00BC1BAC" w:rsidRPr="002552A3" w:rsidRDefault="00BC1BAC" w:rsidP="00BC1BAC">
      <w:pPr>
        <w:pStyle w:val="Prrafodelista"/>
        <w:numPr>
          <w:ilvl w:val="0"/>
          <w:numId w:val="2"/>
        </w:numPr>
        <w:ind w:left="714" w:hanging="357"/>
        <w:jc w:val="both"/>
        <w:rPr>
          <w:rFonts w:ascii="Arial" w:eastAsia="Verdana" w:hAnsi="Arial" w:cs="Arial"/>
          <w:sz w:val="22"/>
          <w:szCs w:val="22"/>
        </w:rPr>
      </w:pPr>
      <w:r w:rsidRPr="002552A3">
        <w:rPr>
          <w:rFonts w:ascii="Arial" w:hAnsi="Arial"/>
          <w:spacing w:val="-2"/>
          <w:sz w:val="22"/>
          <w:szCs w:val="22"/>
        </w:rPr>
        <w:t>Els equipaments cívics i culturals de la ciutat de Manresa. Tipologia d’equipaments i formes de gestió.</w:t>
      </w:r>
    </w:p>
    <w:p w:rsidR="00BC1BAC" w:rsidRPr="002552A3" w:rsidRDefault="00BC1BAC" w:rsidP="00BC1BAC">
      <w:pPr>
        <w:pStyle w:val="Prrafodelista"/>
        <w:numPr>
          <w:ilvl w:val="0"/>
          <w:numId w:val="2"/>
        </w:numPr>
        <w:ind w:left="714" w:hanging="357"/>
        <w:jc w:val="both"/>
        <w:rPr>
          <w:rFonts w:ascii="Arial" w:eastAsia="Verdana" w:hAnsi="Arial" w:cs="Arial"/>
          <w:sz w:val="22"/>
          <w:szCs w:val="22"/>
        </w:rPr>
      </w:pPr>
      <w:r w:rsidRPr="002552A3">
        <w:rPr>
          <w:rFonts w:ascii="Arial" w:hAnsi="Arial"/>
          <w:spacing w:val="-2"/>
          <w:sz w:val="22"/>
          <w:szCs w:val="22"/>
        </w:rPr>
        <w:t>Les normes d’ús dels equipaments esportius municipals de Manresa. Marc normatiu general a aplicar.</w:t>
      </w:r>
    </w:p>
    <w:p w:rsidR="00BC1BAC" w:rsidRPr="002552A3" w:rsidRDefault="00BC1BAC" w:rsidP="00BC1BAC">
      <w:pPr>
        <w:pStyle w:val="Prrafodelista"/>
        <w:numPr>
          <w:ilvl w:val="0"/>
          <w:numId w:val="2"/>
        </w:numPr>
        <w:jc w:val="both"/>
        <w:rPr>
          <w:rFonts w:ascii="Arial" w:eastAsia="Verdana" w:hAnsi="Arial" w:cs="Arial"/>
          <w:sz w:val="22"/>
          <w:szCs w:val="22"/>
        </w:rPr>
      </w:pPr>
      <w:r w:rsidRPr="002552A3">
        <w:rPr>
          <w:rFonts w:ascii="Arial" w:hAnsi="Arial"/>
          <w:spacing w:val="-2"/>
          <w:sz w:val="22"/>
          <w:szCs w:val="22"/>
        </w:rPr>
        <w:t>Les autoritzacions d’ús dels equipaments. Protocols a seguir per sol·licitar-ne l’ús. La figura dels convenis reguladors de les llicències d’ocupació temporal d’ús privatiu. Els convenis per l’ús social dels equipaments educatius públics.</w:t>
      </w:r>
    </w:p>
    <w:p w:rsidR="00BC1BAC" w:rsidRPr="002552A3" w:rsidRDefault="00BC1BAC" w:rsidP="00BC1BAC">
      <w:pPr>
        <w:pStyle w:val="Prrafodelista"/>
        <w:numPr>
          <w:ilvl w:val="0"/>
          <w:numId w:val="2"/>
        </w:numPr>
        <w:jc w:val="both"/>
        <w:rPr>
          <w:rFonts w:ascii="Arial" w:eastAsia="Verdana" w:hAnsi="Arial" w:cs="Arial"/>
          <w:sz w:val="22"/>
          <w:szCs w:val="22"/>
        </w:rPr>
      </w:pPr>
      <w:r w:rsidRPr="002552A3">
        <w:rPr>
          <w:rFonts w:ascii="Arial" w:hAnsi="Arial"/>
          <w:spacing w:val="-2"/>
          <w:sz w:val="22"/>
          <w:szCs w:val="22"/>
        </w:rPr>
        <w:t>Els indicadors de rendibilitat social d’un equipament. Conceptes bàsics d’usuaris, usos i hores d’activitat . La gestió dels horaris i calendaris.</w:t>
      </w:r>
    </w:p>
    <w:p w:rsidR="00BC1BAC" w:rsidRPr="002552A3" w:rsidRDefault="00BC1BAC" w:rsidP="00BC1BAC">
      <w:pPr>
        <w:pStyle w:val="Prrafodelista"/>
        <w:numPr>
          <w:ilvl w:val="0"/>
          <w:numId w:val="2"/>
        </w:numPr>
        <w:ind w:left="714" w:hanging="357"/>
        <w:jc w:val="both"/>
        <w:rPr>
          <w:rFonts w:ascii="Arial" w:eastAsia="Verdana" w:hAnsi="Arial" w:cs="Arial"/>
          <w:sz w:val="22"/>
          <w:szCs w:val="22"/>
        </w:rPr>
      </w:pPr>
      <w:r w:rsidRPr="002552A3">
        <w:rPr>
          <w:rFonts w:ascii="Arial" w:hAnsi="Arial"/>
          <w:spacing w:val="-2"/>
          <w:sz w:val="22"/>
          <w:szCs w:val="22"/>
        </w:rPr>
        <w:t>Les rondes diàries de manteniment en un equipament esportiu, cultural i educatiu. Les rondes de tancament d’un edifici.</w:t>
      </w:r>
      <w:r w:rsidRPr="002552A3">
        <w:rPr>
          <w:rFonts w:ascii="Arial" w:hAnsi="Arial" w:cs="Arial"/>
          <w:sz w:val="22"/>
          <w:szCs w:val="22"/>
        </w:rPr>
        <w:t xml:space="preserve"> Gestió d’incidències i d’urgències.</w:t>
      </w:r>
    </w:p>
    <w:p w:rsidR="00BC1BAC" w:rsidRPr="002552A3" w:rsidRDefault="00BC1BAC" w:rsidP="00BC1BAC">
      <w:pPr>
        <w:pStyle w:val="Prrafodelista"/>
        <w:numPr>
          <w:ilvl w:val="0"/>
          <w:numId w:val="2"/>
        </w:numPr>
        <w:jc w:val="both"/>
        <w:rPr>
          <w:rFonts w:ascii="Arial" w:eastAsia="Verdana" w:hAnsi="Arial" w:cs="Arial"/>
          <w:sz w:val="22"/>
          <w:szCs w:val="22"/>
        </w:rPr>
      </w:pPr>
      <w:r w:rsidRPr="002552A3">
        <w:rPr>
          <w:rFonts w:ascii="Arial" w:hAnsi="Arial"/>
          <w:spacing w:val="-2"/>
          <w:sz w:val="22"/>
          <w:szCs w:val="22"/>
        </w:rPr>
        <w:t>Instal·lacions de climatització. Protocols bàsics de manteniment preventiu i averies més freqüents. Coneixement de les eines i materials més usuals.</w:t>
      </w:r>
    </w:p>
    <w:p w:rsidR="00BC1BAC" w:rsidRPr="002552A3" w:rsidRDefault="00BC1BAC" w:rsidP="00BC1BAC">
      <w:pPr>
        <w:pStyle w:val="Prrafodelista"/>
        <w:numPr>
          <w:ilvl w:val="0"/>
          <w:numId w:val="2"/>
        </w:numPr>
        <w:jc w:val="both"/>
        <w:rPr>
          <w:rFonts w:ascii="Arial" w:eastAsia="Verdana" w:hAnsi="Arial" w:cs="Arial"/>
          <w:sz w:val="22"/>
          <w:szCs w:val="22"/>
        </w:rPr>
      </w:pPr>
      <w:r w:rsidRPr="002552A3">
        <w:rPr>
          <w:rFonts w:ascii="Arial" w:hAnsi="Arial"/>
          <w:spacing w:val="-2"/>
          <w:sz w:val="22"/>
          <w:szCs w:val="22"/>
        </w:rPr>
        <w:t>Instal·lacions de fontaneria. Protocols bàsics de manteniment preventiu i averies més freqüents. Coneixement de les eines i materials més usuals.</w:t>
      </w:r>
    </w:p>
    <w:p w:rsidR="00BC1BAC" w:rsidRPr="002552A3" w:rsidRDefault="00BC1BAC" w:rsidP="00BC1BAC">
      <w:pPr>
        <w:pStyle w:val="Prrafodelista"/>
        <w:numPr>
          <w:ilvl w:val="0"/>
          <w:numId w:val="2"/>
        </w:numPr>
        <w:jc w:val="both"/>
        <w:rPr>
          <w:rFonts w:ascii="Arial" w:eastAsia="Verdana" w:hAnsi="Arial" w:cs="Arial"/>
          <w:sz w:val="22"/>
          <w:szCs w:val="22"/>
        </w:rPr>
      </w:pPr>
      <w:r w:rsidRPr="002552A3">
        <w:rPr>
          <w:rFonts w:ascii="Arial" w:hAnsi="Arial"/>
          <w:spacing w:val="-2"/>
          <w:sz w:val="22"/>
          <w:szCs w:val="22"/>
        </w:rPr>
        <w:t>Instal·lacions elèctriques, de megafonia, so i telecomunicacions. Protocols bàsics de manteniment preventiu i averies més freqüents. Coneixement de les eines i materials més usuals.</w:t>
      </w:r>
    </w:p>
    <w:p w:rsidR="00BC1BAC" w:rsidRPr="002552A3" w:rsidRDefault="00BC1BAC" w:rsidP="00BC1BAC">
      <w:pPr>
        <w:pStyle w:val="Prrafodelista"/>
        <w:numPr>
          <w:ilvl w:val="0"/>
          <w:numId w:val="2"/>
        </w:numPr>
        <w:jc w:val="both"/>
        <w:rPr>
          <w:rFonts w:ascii="Arial" w:eastAsia="Verdana" w:hAnsi="Arial" w:cs="Arial"/>
          <w:sz w:val="22"/>
          <w:szCs w:val="22"/>
        </w:rPr>
      </w:pPr>
      <w:r w:rsidRPr="002552A3">
        <w:rPr>
          <w:rFonts w:ascii="Arial" w:hAnsi="Arial"/>
          <w:spacing w:val="-2"/>
          <w:sz w:val="22"/>
          <w:szCs w:val="22"/>
        </w:rPr>
        <w:t>Elements constructius (estructurals i tancaments). Protocols bàsics de manteniment preventiu i averies més freqüents. Coneixement de materials més usuals.</w:t>
      </w:r>
    </w:p>
    <w:p w:rsidR="00BC1BAC" w:rsidRPr="002552A3" w:rsidRDefault="00BC1BAC" w:rsidP="00BC1BAC">
      <w:pPr>
        <w:pStyle w:val="Prrafodelista"/>
        <w:numPr>
          <w:ilvl w:val="0"/>
          <w:numId w:val="2"/>
        </w:numPr>
        <w:jc w:val="both"/>
        <w:rPr>
          <w:rFonts w:ascii="Arial" w:eastAsia="Verdana" w:hAnsi="Arial" w:cs="Arial"/>
          <w:sz w:val="22"/>
          <w:szCs w:val="22"/>
        </w:rPr>
      </w:pPr>
      <w:r w:rsidRPr="002552A3">
        <w:rPr>
          <w:rFonts w:ascii="Arial" w:hAnsi="Arial"/>
          <w:spacing w:val="-2"/>
          <w:sz w:val="22"/>
          <w:szCs w:val="22"/>
        </w:rPr>
        <w:t xml:space="preserve">Elements de transport  (plataformes, elevadors, ascensors i vehicles de manteniment). Protocols bàsics de manteniment preventiu i averies més freqüents. </w:t>
      </w:r>
    </w:p>
    <w:p w:rsidR="00BC1BAC" w:rsidRPr="002552A3" w:rsidRDefault="00BC1BAC" w:rsidP="00BC1BAC">
      <w:pPr>
        <w:pStyle w:val="Prrafodelista"/>
        <w:numPr>
          <w:ilvl w:val="0"/>
          <w:numId w:val="2"/>
        </w:numPr>
        <w:jc w:val="both"/>
        <w:rPr>
          <w:rFonts w:ascii="Arial" w:eastAsia="Verdana" w:hAnsi="Arial" w:cs="Arial"/>
          <w:sz w:val="22"/>
          <w:szCs w:val="22"/>
        </w:rPr>
      </w:pPr>
      <w:r w:rsidRPr="002552A3">
        <w:rPr>
          <w:rFonts w:ascii="Arial" w:hAnsi="Arial"/>
          <w:spacing w:val="-2"/>
          <w:sz w:val="22"/>
          <w:szCs w:val="22"/>
        </w:rPr>
        <w:lastRenderedPageBreak/>
        <w:t xml:space="preserve">Elements de  seguretat i prevenció d’incendis. Protocols bàsics de manteniment preventiu i averies més freqüents. </w:t>
      </w:r>
    </w:p>
    <w:p w:rsidR="00BC1BAC" w:rsidRPr="002552A3" w:rsidRDefault="00BC1BAC" w:rsidP="00BC1BAC">
      <w:pPr>
        <w:pStyle w:val="Prrafodelista"/>
        <w:numPr>
          <w:ilvl w:val="0"/>
          <w:numId w:val="2"/>
        </w:numPr>
        <w:jc w:val="both"/>
        <w:rPr>
          <w:rFonts w:ascii="Arial" w:eastAsia="Verdana" w:hAnsi="Arial" w:cs="Arial"/>
          <w:sz w:val="22"/>
          <w:szCs w:val="22"/>
        </w:rPr>
      </w:pPr>
      <w:r w:rsidRPr="002552A3">
        <w:rPr>
          <w:rFonts w:ascii="Arial" w:hAnsi="Arial"/>
          <w:spacing w:val="-2"/>
          <w:sz w:val="22"/>
          <w:szCs w:val="22"/>
        </w:rPr>
        <w:t xml:space="preserve">Les zones verdes i els entorns exteriors. Protocols bàsics de manteniment preventiu. Coneixement de les eines i materials més </w:t>
      </w:r>
    </w:p>
    <w:p w:rsidR="00BC1BAC" w:rsidRPr="002552A3" w:rsidRDefault="00BC1BAC" w:rsidP="00BC1BAC">
      <w:pPr>
        <w:pStyle w:val="Prrafodelista"/>
        <w:jc w:val="both"/>
        <w:rPr>
          <w:rFonts w:ascii="Arial" w:eastAsia="Verdana" w:hAnsi="Arial" w:cs="Arial"/>
          <w:sz w:val="22"/>
          <w:szCs w:val="22"/>
        </w:rPr>
      </w:pPr>
      <w:r w:rsidRPr="002552A3">
        <w:rPr>
          <w:rFonts w:ascii="Arial" w:hAnsi="Arial"/>
          <w:spacing w:val="-2"/>
          <w:sz w:val="22"/>
          <w:szCs w:val="22"/>
        </w:rPr>
        <w:t>més usuals</w:t>
      </w:r>
    </w:p>
    <w:p w:rsidR="00BC1BAC" w:rsidRPr="002552A3" w:rsidRDefault="00BC1BAC" w:rsidP="00BC1BAC">
      <w:pPr>
        <w:pStyle w:val="Prrafodelista"/>
        <w:numPr>
          <w:ilvl w:val="0"/>
          <w:numId w:val="2"/>
        </w:numPr>
        <w:jc w:val="both"/>
        <w:rPr>
          <w:rFonts w:ascii="Arial" w:eastAsia="Verdana" w:hAnsi="Arial" w:cs="Arial"/>
          <w:sz w:val="22"/>
          <w:szCs w:val="22"/>
        </w:rPr>
      </w:pPr>
      <w:r w:rsidRPr="002552A3">
        <w:rPr>
          <w:rFonts w:ascii="Arial" w:hAnsi="Arial"/>
          <w:spacing w:val="-2"/>
          <w:sz w:val="22"/>
          <w:szCs w:val="22"/>
        </w:rPr>
        <w:t xml:space="preserve"> Paviments i materials esportius. Protocols bàsics de manteniment preventiu i averies més freqüents. Coneixement de materials més usuals.</w:t>
      </w:r>
    </w:p>
    <w:p w:rsidR="00BC1BAC" w:rsidRPr="002552A3" w:rsidRDefault="00BC1BAC" w:rsidP="00BC1BAC">
      <w:pPr>
        <w:pStyle w:val="Prrafodelista"/>
        <w:numPr>
          <w:ilvl w:val="0"/>
          <w:numId w:val="2"/>
        </w:numPr>
        <w:jc w:val="both"/>
        <w:rPr>
          <w:rFonts w:ascii="Arial" w:eastAsia="Verdana" w:hAnsi="Arial" w:cs="Arial"/>
          <w:sz w:val="22"/>
          <w:szCs w:val="22"/>
        </w:rPr>
      </w:pPr>
      <w:r w:rsidRPr="002552A3">
        <w:rPr>
          <w:rFonts w:ascii="Arial" w:hAnsi="Arial"/>
          <w:spacing w:val="-2"/>
          <w:sz w:val="22"/>
          <w:szCs w:val="22"/>
        </w:rPr>
        <w:t>Manteniment higiènic-sanitari de les instal·lacions de risc davant la legionel·losi. Protocols de prevenció i normativa a aplicar.</w:t>
      </w:r>
    </w:p>
    <w:p w:rsidR="00BC1BAC" w:rsidRPr="002552A3" w:rsidRDefault="00BC1BAC" w:rsidP="00BC1BAC">
      <w:pPr>
        <w:pStyle w:val="Prrafodelista"/>
        <w:numPr>
          <w:ilvl w:val="0"/>
          <w:numId w:val="2"/>
        </w:numPr>
        <w:jc w:val="both"/>
        <w:rPr>
          <w:rFonts w:ascii="Arial" w:eastAsia="Verdana" w:hAnsi="Arial" w:cs="Arial"/>
          <w:sz w:val="22"/>
          <w:szCs w:val="22"/>
        </w:rPr>
      </w:pPr>
      <w:r w:rsidRPr="002552A3">
        <w:rPr>
          <w:rFonts w:ascii="Arial" w:hAnsi="Arial"/>
          <w:spacing w:val="-2"/>
          <w:sz w:val="22"/>
          <w:szCs w:val="22"/>
        </w:rPr>
        <w:t>Manteniment higiènic-sanitari de les instal·lacions davant el SARS-CoV-2. Protocols de prevenció i normativa a aplicar.</w:t>
      </w:r>
    </w:p>
    <w:p w:rsidR="00BC1BAC" w:rsidRPr="002552A3" w:rsidRDefault="00BC1BAC" w:rsidP="00BC1BAC">
      <w:pPr>
        <w:pStyle w:val="Prrafodelista"/>
        <w:numPr>
          <w:ilvl w:val="0"/>
          <w:numId w:val="2"/>
        </w:numPr>
        <w:jc w:val="both"/>
        <w:rPr>
          <w:rFonts w:ascii="Arial" w:eastAsia="Verdana" w:hAnsi="Arial" w:cs="Arial"/>
          <w:sz w:val="22"/>
          <w:szCs w:val="22"/>
        </w:rPr>
      </w:pPr>
      <w:r w:rsidRPr="002552A3">
        <w:rPr>
          <w:rFonts w:ascii="Arial" w:eastAsia="Verdana" w:hAnsi="Arial" w:cs="Arial"/>
          <w:sz w:val="22"/>
          <w:szCs w:val="22"/>
        </w:rPr>
        <w:t>Els Plans d’autoprotecció d’un equipament esportiu. El control dels aforaments i circulacions dels usuaris.</w:t>
      </w:r>
    </w:p>
    <w:p w:rsidR="00BC1BAC" w:rsidRPr="002552A3" w:rsidRDefault="00BC1BAC" w:rsidP="00BC1BAC">
      <w:pPr>
        <w:pStyle w:val="Prrafodelista"/>
        <w:numPr>
          <w:ilvl w:val="0"/>
          <w:numId w:val="2"/>
        </w:numPr>
        <w:jc w:val="both"/>
        <w:rPr>
          <w:rFonts w:ascii="Arial" w:eastAsia="Verdana" w:hAnsi="Arial" w:cs="Arial"/>
          <w:sz w:val="22"/>
          <w:szCs w:val="22"/>
        </w:rPr>
      </w:pPr>
      <w:r w:rsidRPr="002552A3">
        <w:rPr>
          <w:rFonts w:ascii="Arial" w:hAnsi="Arial"/>
          <w:spacing w:val="-2"/>
          <w:sz w:val="22"/>
          <w:szCs w:val="22"/>
        </w:rPr>
        <w:t>Conceptes bàsics d’estalvi energètic en un edifici municipal.</w:t>
      </w:r>
    </w:p>
    <w:p w:rsidR="00BC1BAC" w:rsidRPr="002552A3" w:rsidRDefault="00BC1BAC" w:rsidP="00BC1BAC">
      <w:pPr>
        <w:pStyle w:val="Prrafodelista"/>
        <w:numPr>
          <w:ilvl w:val="0"/>
          <w:numId w:val="2"/>
        </w:numPr>
        <w:jc w:val="both"/>
        <w:rPr>
          <w:rFonts w:ascii="Arial" w:eastAsia="Verdana" w:hAnsi="Arial" w:cs="Arial"/>
          <w:sz w:val="22"/>
          <w:szCs w:val="22"/>
        </w:rPr>
      </w:pPr>
      <w:r w:rsidRPr="002552A3">
        <w:rPr>
          <w:rFonts w:ascii="Arial" w:hAnsi="Arial"/>
          <w:spacing w:val="-2"/>
          <w:sz w:val="22"/>
          <w:szCs w:val="22"/>
        </w:rPr>
        <w:t>Conceptes bàsics de prevenció de riscos laborals. Protocols bàsics del treball en alçada i de manipulació de productes químics i maquinària.</w:t>
      </w:r>
    </w:p>
    <w:p w:rsidR="00BC1BAC" w:rsidRPr="002552A3" w:rsidRDefault="00BC1BAC" w:rsidP="00BC1BAC">
      <w:pPr>
        <w:pStyle w:val="Prrafodelista"/>
        <w:numPr>
          <w:ilvl w:val="0"/>
          <w:numId w:val="2"/>
        </w:numPr>
        <w:jc w:val="both"/>
        <w:rPr>
          <w:rFonts w:ascii="Arial" w:eastAsia="Verdana" w:hAnsi="Arial" w:cs="Arial"/>
          <w:sz w:val="22"/>
          <w:szCs w:val="22"/>
        </w:rPr>
      </w:pPr>
      <w:r w:rsidRPr="002552A3">
        <w:rPr>
          <w:rFonts w:ascii="Arial" w:hAnsi="Arial" w:cs="Arial"/>
          <w:sz w:val="22"/>
          <w:szCs w:val="22"/>
        </w:rPr>
        <w:t>La igualtat de gènere a l’administració local. El Pla intern d’igualtat de gènere 2018-2021 de l’Ajuntament de Manresa: els eixos d’actuació.</w:t>
      </w:r>
      <w:r w:rsidRPr="002552A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BC1BAC" w:rsidRDefault="00BC1BAC" w:rsidP="00BC1BAC">
      <w:pPr>
        <w:rPr>
          <w:sz w:val="22"/>
          <w:szCs w:val="22"/>
        </w:rPr>
      </w:pPr>
    </w:p>
    <w:p w:rsidR="00BC1BAC" w:rsidRDefault="00BC1BAC" w:rsidP="00BC1BAC">
      <w:pPr>
        <w:rPr>
          <w:sz w:val="22"/>
          <w:szCs w:val="22"/>
        </w:rPr>
      </w:pPr>
    </w:p>
    <w:p w:rsidR="00BC1BAC" w:rsidRPr="002552A3" w:rsidRDefault="00BC1BAC" w:rsidP="00BC1BAC">
      <w:pPr>
        <w:rPr>
          <w:sz w:val="22"/>
          <w:szCs w:val="22"/>
        </w:rPr>
      </w:pPr>
    </w:p>
    <w:p w:rsidR="00DA0A3C" w:rsidRDefault="00BC1BAC"/>
    <w:sectPr w:rsidR="00DA0A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40CB1"/>
    <w:multiLevelType w:val="hybridMultilevel"/>
    <w:tmpl w:val="C6AC548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704018"/>
    <w:multiLevelType w:val="hybridMultilevel"/>
    <w:tmpl w:val="2758E328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BAC"/>
    <w:rsid w:val="00856C46"/>
    <w:rsid w:val="009068B0"/>
    <w:rsid w:val="00BC1BAC"/>
    <w:rsid w:val="00E9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BA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1BAC"/>
    <w:pPr>
      <w:ind w:left="720"/>
      <w:contextualSpacing/>
      <w:jc w:val="left"/>
    </w:pPr>
    <w:rPr>
      <w:color w:val="000000"/>
      <w:sz w:val="24"/>
      <w:szCs w:val="24"/>
      <w:lang w:eastAsia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BA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1BAC"/>
    <w:pPr>
      <w:ind w:left="720"/>
      <w:contextualSpacing/>
      <w:jc w:val="left"/>
    </w:pPr>
    <w:rPr>
      <w:color w:val="000000"/>
      <w:sz w:val="24"/>
      <w:szCs w:val="24"/>
      <w:lang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 Cruz</dc:creator>
  <cp:lastModifiedBy>Ester Cruz</cp:lastModifiedBy>
  <cp:revision>1</cp:revision>
  <dcterms:created xsi:type="dcterms:W3CDTF">2021-04-29T12:53:00Z</dcterms:created>
  <dcterms:modified xsi:type="dcterms:W3CDTF">2021-04-29T12:54:00Z</dcterms:modified>
</cp:coreProperties>
</file>